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3.xml" ContentType="application/vnd.ms-office.classificationlabels+xml"/>
  <Override PartName="/docMetadata/LabelInfo1.xml" ContentType="application/vnd.ms-office.classificationlabels+xml"/>
  <Override PartName="/docMetadata/LabelInfo0.xml" ContentType="application/vnd.ms-office.classificationlabels+xml"/>
  <Override PartName="/docMetadata/LabelInfo2.xml" ContentType="application/vnd.ms-office.classificationlabels+xml"/>
  <Override PartName="/docMetadata/LabelInfo.xml" ContentType="application/vnd.ms-office.classificationlabels+xml"/>
</Types>
</file>

<file path=_rels/.rels><?xml version="1.0" encoding="UTF-8" standalone="yes"?>
<Relationships xmlns="http://schemas.openxmlformats.org/package/2006/relationships"><Relationship Id="rId8" Type="http://schemas.microsoft.com/office/2020/02/relationships/classificationlabels" Target="docMetadata/LabelInfo3.xml"/><Relationship Id="rId3" Type="http://schemas.openxmlformats.org/officeDocument/2006/relationships/extended-properties" Target="docProps/app.xml"/><Relationship Id="rId7" Type="http://schemas.microsoft.com/office/2020/02/relationships/classificationlabels" Target="docMetadata/LabelInfo1.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0.xml"/><Relationship Id="rId5" Type="http://schemas.microsoft.com/office/2020/02/relationships/classificationlabels" Target="docMetadata/LabelInfo2.xml"/><Relationship Id="rId4" Type="http://schemas.openxmlformats.org/officeDocument/2006/relationships/custom-properties" Target="docProps/custom.xml"/><Relationship Id="rId9"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F62E64" w14:textId="659F490C" w:rsidR="001D4442" w:rsidRDefault="002F1E79" w:rsidP="001D4442">
      <w:pPr>
        <w:pStyle w:val="Title"/>
      </w:pPr>
      <w:r>
        <w:t>Statement</w:t>
      </w:r>
      <w:r w:rsidR="001D4442">
        <w:t xml:space="preserve"> from George Liston, Chair of Scottish Fencing</w:t>
      </w:r>
    </w:p>
    <w:p w14:paraId="2C5E7F81" w14:textId="77777777" w:rsidR="001D4442" w:rsidRDefault="001D4442" w:rsidP="001D4442">
      <w:pPr>
        <w:pStyle w:val="BodyText1"/>
        <w:spacing w:before="240" w:after="0"/>
        <w:jc w:val="both"/>
        <w:rPr>
          <w:szCs w:val="22"/>
        </w:rPr>
      </w:pPr>
      <w:r>
        <w:rPr>
          <w:szCs w:val="22"/>
        </w:rPr>
        <w:t xml:space="preserve">Hello everyone. </w:t>
      </w:r>
    </w:p>
    <w:p w14:paraId="404E5526" w14:textId="77777777" w:rsidR="001D4442" w:rsidRDefault="001D4442" w:rsidP="001D4442">
      <w:pPr>
        <w:pStyle w:val="BodyText1"/>
        <w:spacing w:before="240" w:after="0"/>
        <w:jc w:val="both"/>
        <w:rPr>
          <w:szCs w:val="22"/>
        </w:rPr>
      </w:pPr>
      <w:r>
        <w:rPr>
          <w:szCs w:val="22"/>
        </w:rPr>
        <w:t>As the adaptation to our lives continues, please accept my thanks for your support, compliance and innovative approaches to keeping fencing alive at club level. I have greatly enjoyed seeing our young fencers continue to enjoy the sport we all love and of course my hat goes off to those committed volunteers who are making this happen everywhere across Scotland.</w:t>
      </w:r>
    </w:p>
    <w:p w14:paraId="1825721E" w14:textId="77777777" w:rsidR="001D4442" w:rsidRDefault="001D4442" w:rsidP="001D4442">
      <w:pPr>
        <w:pStyle w:val="BodyText1"/>
        <w:spacing w:before="240" w:after="0"/>
        <w:jc w:val="both"/>
        <w:rPr>
          <w:szCs w:val="22"/>
        </w:rPr>
      </w:pPr>
      <w:r>
        <w:rPr>
          <w:szCs w:val="22"/>
        </w:rPr>
        <w:t xml:space="preserve">For those of us over 18, the guidance and the virus propagation has of course restricted indoor opportunities further and this set of guidance gives clarity down to the local authority level on the restrictions we all face. The time spent by government creating the overall guidance and then from the SF staff team to make it “fencing specific” is not inconsiderable and whilst we are confident it is comprehensive, everyone understands it may still raise questions so please do reach out to the staff team who will </w:t>
      </w:r>
      <w:proofErr w:type="spellStart"/>
      <w:r>
        <w:rPr>
          <w:szCs w:val="22"/>
        </w:rPr>
        <w:t>endeavour</w:t>
      </w:r>
      <w:proofErr w:type="spellEnd"/>
      <w:r>
        <w:rPr>
          <w:szCs w:val="22"/>
        </w:rPr>
        <w:t xml:space="preserve"> to answer your query.</w:t>
      </w:r>
    </w:p>
    <w:p w14:paraId="6F979E2B" w14:textId="77777777" w:rsidR="001D4442" w:rsidRDefault="001D4442" w:rsidP="001D4442">
      <w:pPr>
        <w:pStyle w:val="BodyText1"/>
        <w:spacing w:before="240" w:after="0"/>
        <w:jc w:val="both"/>
        <w:rPr>
          <w:szCs w:val="22"/>
        </w:rPr>
      </w:pPr>
      <w:r>
        <w:rPr>
          <w:szCs w:val="22"/>
        </w:rPr>
        <w:t>As the First minister recently stated, the virus and adaptations/restrictions are likely to be with us into next year and there is still a degree of uncertainty around what it means both for Fencing and the wider world of indoor sport. What I can guarantee is that we at Scottish Fencing will be there for our clubs and our members.</w:t>
      </w:r>
    </w:p>
    <w:p w14:paraId="269BDD72" w14:textId="77777777" w:rsidR="001D4442" w:rsidRDefault="001D4442" w:rsidP="001D4442">
      <w:pPr>
        <w:pStyle w:val="BodyText1"/>
        <w:spacing w:before="240" w:after="0"/>
        <w:jc w:val="both"/>
        <w:rPr>
          <w:szCs w:val="22"/>
        </w:rPr>
      </w:pPr>
      <w:r>
        <w:rPr>
          <w:szCs w:val="22"/>
        </w:rPr>
        <w:t xml:space="preserve">We know our Fencing world is a bit smaller than other sports, but this means we are ever stronger as a whole if we stick together through this whole process and are empathetic to </w:t>
      </w:r>
      <w:proofErr w:type="spellStart"/>
      <w:r>
        <w:rPr>
          <w:szCs w:val="22"/>
        </w:rPr>
        <w:t>each others</w:t>
      </w:r>
      <w:proofErr w:type="spellEnd"/>
      <w:r>
        <w:rPr>
          <w:szCs w:val="22"/>
        </w:rPr>
        <w:t xml:space="preserve"> needs.</w:t>
      </w:r>
    </w:p>
    <w:p w14:paraId="448B21C6" w14:textId="77777777" w:rsidR="001D4442" w:rsidRDefault="001D4442" w:rsidP="001D4442">
      <w:pPr>
        <w:pStyle w:val="BodyText1"/>
        <w:spacing w:before="240" w:after="0"/>
        <w:jc w:val="both"/>
        <w:rPr>
          <w:szCs w:val="22"/>
        </w:rPr>
      </w:pPr>
      <w:r>
        <w:rPr>
          <w:szCs w:val="22"/>
        </w:rPr>
        <w:t xml:space="preserve">I hope to see you all soon either through one of our online CPD events or even on a </w:t>
      </w:r>
      <w:proofErr w:type="spellStart"/>
      <w:r>
        <w:rPr>
          <w:szCs w:val="22"/>
        </w:rPr>
        <w:t>piste</w:t>
      </w:r>
      <w:proofErr w:type="spellEnd"/>
      <w:r>
        <w:rPr>
          <w:szCs w:val="22"/>
        </w:rPr>
        <w:t xml:space="preserve"> in the hopefully-not-too-distant future.</w:t>
      </w:r>
    </w:p>
    <w:p w14:paraId="7F678BD7" w14:textId="2B84A35E" w:rsidR="008772A2" w:rsidRPr="008772A2" w:rsidRDefault="001D4442" w:rsidP="008772A2">
      <w:pPr>
        <w:pStyle w:val="BodyText1"/>
        <w:spacing w:before="240" w:after="0"/>
        <w:jc w:val="both"/>
        <w:rPr>
          <w:szCs w:val="22"/>
        </w:rPr>
      </w:pPr>
      <w:r>
        <w:rPr>
          <w:szCs w:val="22"/>
        </w:rPr>
        <w:t>George</w:t>
      </w:r>
      <w:bookmarkStart w:id="0" w:name="_Toc54938014"/>
    </w:p>
    <w:p w14:paraId="11EC538B" w14:textId="77777777" w:rsidR="008772A2" w:rsidRDefault="008772A2" w:rsidP="008772A2">
      <w:pPr>
        <w:pStyle w:val="Title"/>
        <w:rPr>
          <w:lang w:val="en"/>
        </w:rPr>
      </w:pPr>
    </w:p>
    <w:p w14:paraId="3D6DB482" w14:textId="2D723873" w:rsidR="001D4442" w:rsidRPr="008040ED" w:rsidRDefault="001D4442" w:rsidP="008772A2">
      <w:pPr>
        <w:pStyle w:val="Title"/>
        <w:rPr>
          <w:lang w:val="en"/>
        </w:rPr>
      </w:pPr>
      <w:r w:rsidRPr="008040ED">
        <w:rPr>
          <w:lang w:val="en"/>
        </w:rPr>
        <w:lastRenderedPageBreak/>
        <w:t>INTRODUCTION</w:t>
      </w:r>
      <w:bookmarkEnd w:id="0"/>
    </w:p>
    <w:p w14:paraId="34B2A164" w14:textId="77777777" w:rsidR="001D4442" w:rsidRDefault="001D4442" w:rsidP="001D4442">
      <w:pPr>
        <w:pStyle w:val="NormalWeb"/>
        <w:spacing w:after="240" w:afterAutospacing="0"/>
        <w:jc w:val="both"/>
        <w:rPr>
          <w:rFonts w:ascii="Arial" w:hAnsi="Arial" w:cs="Arial"/>
        </w:rPr>
      </w:pPr>
      <w:proofErr w:type="spellStart"/>
      <w:r>
        <w:rPr>
          <w:rFonts w:ascii="Arial" w:hAnsi="Arial" w:cs="Arial"/>
          <w:lang w:val="en"/>
        </w:rPr>
        <w:t>Organised</w:t>
      </w:r>
      <w:proofErr w:type="spellEnd"/>
      <w:r>
        <w:rPr>
          <w:rFonts w:ascii="Arial" w:hAnsi="Arial" w:cs="Arial"/>
          <w:lang w:val="en"/>
        </w:rPr>
        <w:t xml:space="preserve"> s</w:t>
      </w:r>
      <w:r w:rsidRPr="001162B9">
        <w:rPr>
          <w:rFonts w:ascii="Arial" w:hAnsi="Arial" w:cs="Arial"/>
          <w:lang w:val="en"/>
        </w:rPr>
        <w:t>porting activities</w:t>
      </w:r>
      <w:r>
        <w:rPr>
          <w:rFonts w:ascii="Arial" w:hAnsi="Arial" w:cs="Arial"/>
          <w:lang w:val="en"/>
        </w:rPr>
        <w:t xml:space="preserve"> and therefore Fencing</w:t>
      </w:r>
      <w:r w:rsidRPr="001162B9">
        <w:rPr>
          <w:rFonts w:ascii="Arial" w:hAnsi="Arial" w:cs="Arial"/>
          <w:lang w:val="en"/>
        </w:rPr>
        <w:t xml:space="preserve"> can be undertaken, providing all activity is </w:t>
      </w:r>
      <w:r w:rsidRPr="001162B9">
        <w:rPr>
          <w:rFonts w:ascii="Arial" w:hAnsi="Arial" w:cs="Arial"/>
        </w:rPr>
        <w:t xml:space="preserve">consistent with current Scottish Government guidance on health, physical distancing and hygiene – you will also need to make sure that your club, facility and participants are made aware and can adapt to changes in guidance at short notice.  </w:t>
      </w:r>
    </w:p>
    <w:p w14:paraId="43E63BB7" w14:textId="77777777" w:rsidR="001D4442" w:rsidRPr="001162B9" w:rsidRDefault="001D4442" w:rsidP="00412C79">
      <w:pPr>
        <w:pStyle w:val="NormalWeb"/>
        <w:spacing w:after="240" w:afterAutospacing="0"/>
        <w:ind w:right="-499"/>
        <w:rPr>
          <w:rFonts w:ascii="Arial" w:hAnsi="Arial" w:cs="Arial"/>
        </w:rPr>
      </w:pPr>
      <w:r w:rsidRPr="001162B9">
        <w:rPr>
          <w:rFonts w:ascii="Arial" w:hAnsi="Arial" w:cs="Arial"/>
        </w:rPr>
        <w:t xml:space="preserve">Information on Scottish Governments approach to managing </w:t>
      </w:r>
      <w:r>
        <w:rPr>
          <w:rFonts w:ascii="Arial" w:hAnsi="Arial" w:cs="Arial"/>
        </w:rPr>
        <w:t>COVID</w:t>
      </w:r>
      <w:r w:rsidRPr="001162B9">
        <w:rPr>
          <w:rFonts w:ascii="Arial" w:hAnsi="Arial" w:cs="Arial"/>
        </w:rPr>
        <w:t xml:space="preserve">-19 is available at </w:t>
      </w:r>
      <w:hyperlink r:id="rId11" w:history="1">
        <w:r w:rsidRPr="001162B9">
          <w:rPr>
            <w:rStyle w:val="Hyperlink"/>
            <w:rFonts w:ascii="Arial" w:hAnsi="Arial" w:cs="Arial"/>
          </w:rPr>
          <w:t>Scottish Government:  Coronavirus in Scotland</w:t>
        </w:r>
      </w:hyperlink>
      <w:r w:rsidRPr="001162B9">
        <w:rPr>
          <w:rFonts w:ascii="Arial" w:hAnsi="Arial" w:cs="Arial"/>
          <w:color w:val="000000"/>
        </w:rPr>
        <w:t xml:space="preserve"> .   </w:t>
      </w:r>
    </w:p>
    <w:p w14:paraId="728DB2C5" w14:textId="77777777" w:rsidR="001D4442" w:rsidRDefault="001D4442" w:rsidP="001D4442">
      <w:pPr>
        <w:spacing w:after="240"/>
        <w:jc w:val="both"/>
        <w:rPr>
          <w:rFonts w:ascii="Arial" w:hAnsi="Arial" w:cs="Arial"/>
          <w:sz w:val="24"/>
          <w:szCs w:val="24"/>
          <w:lang w:eastAsia="en-GB"/>
        </w:rPr>
      </w:pPr>
      <w:r w:rsidRPr="001162B9">
        <w:rPr>
          <w:rFonts w:ascii="Arial" w:hAnsi="Arial" w:cs="Arial"/>
          <w:sz w:val="24"/>
          <w:szCs w:val="24"/>
          <w:lang w:eastAsia="en-GB"/>
        </w:rPr>
        <w:t xml:space="preserve">People who are symptomatic should self-isolate for </w:t>
      </w:r>
      <w:r>
        <w:rPr>
          <w:rFonts w:ascii="Arial" w:hAnsi="Arial" w:cs="Arial"/>
          <w:sz w:val="24"/>
          <w:szCs w:val="24"/>
          <w:lang w:eastAsia="en-GB"/>
        </w:rPr>
        <w:t>10</w:t>
      </w:r>
      <w:r w:rsidRPr="001162B9">
        <w:rPr>
          <w:rFonts w:ascii="Arial" w:hAnsi="Arial" w:cs="Arial"/>
          <w:sz w:val="24"/>
          <w:szCs w:val="24"/>
          <w:lang w:eastAsia="en-GB"/>
        </w:rPr>
        <w:t xml:space="preserve"> days</w:t>
      </w:r>
      <w:r>
        <w:rPr>
          <w:rFonts w:ascii="Arial" w:hAnsi="Arial" w:cs="Arial"/>
          <w:sz w:val="24"/>
          <w:szCs w:val="24"/>
          <w:lang w:eastAsia="en-GB"/>
        </w:rPr>
        <w:t xml:space="preserve"> and</w:t>
      </w:r>
      <w:r w:rsidRPr="001162B9">
        <w:rPr>
          <w:rFonts w:ascii="Arial" w:hAnsi="Arial" w:cs="Arial"/>
          <w:sz w:val="24"/>
          <w:szCs w:val="24"/>
          <w:lang w:eastAsia="en-GB"/>
        </w:rPr>
        <w:t xml:space="preserve"> household members for 14 days as per info on NHS guidance. No one who is self-isolating should attend a </w:t>
      </w:r>
      <w:r w:rsidRPr="003228FF">
        <w:rPr>
          <w:rFonts w:ascii="Arial" w:hAnsi="Arial" w:cs="Arial"/>
          <w:sz w:val="24"/>
          <w:szCs w:val="24"/>
          <w:highlight w:val="yellow"/>
          <w:lang w:eastAsia="en-GB"/>
        </w:rPr>
        <w:t>fencing club or session</w:t>
      </w:r>
      <w:r>
        <w:rPr>
          <w:rFonts w:ascii="Arial" w:hAnsi="Arial" w:cs="Arial"/>
          <w:sz w:val="24"/>
          <w:szCs w:val="24"/>
          <w:lang w:eastAsia="en-GB"/>
        </w:rPr>
        <w:t xml:space="preserve">, </w:t>
      </w:r>
      <w:r w:rsidRPr="001162B9">
        <w:rPr>
          <w:rFonts w:ascii="Arial" w:hAnsi="Arial" w:cs="Arial"/>
          <w:sz w:val="24"/>
          <w:szCs w:val="24"/>
          <w:lang w:eastAsia="en-GB"/>
        </w:rPr>
        <w:t>sports facility</w:t>
      </w:r>
      <w:r>
        <w:rPr>
          <w:rFonts w:ascii="Arial" w:hAnsi="Arial" w:cs="Arial"/>
          <w:sz w:val="24"/>
          <w:szCs w:val="24"/>
          <w:lang w:eastAsia="en-GB"/>
        </w:rPr>
        <w:t xml:space="preserve"> or </w:t>
      </w:r>
      <w:r w:rsidRPr="001162B9">
        <w:rPr>
          <w:rFonts w:ascii="Arial" w:hAnsi="Arial" w:cs="Arial"/>
          <w:sz w:val="24"/>
          <w:szCs w:val="24"/>
          <w:lang w:eastAsia="en-GB"/>
        </w:rPr>
        <w:t>activity.</w:t>
      </w:r>
    </w:p>
    <w:p w14:paraId="411020DC" w14:textId="77777777" w:rsidR="001D4442" w:rsidRDefault="001D4442" w:rsidP="001D4442">
      <w:pPr>
        <w:spacing w:after="240"/>
        <w:jc w:val="both"/>
        <w:rPr>
          <w:rFonts w:ascii="Arial" w:hAnsi="Arial" w:cs="Arial"/>
          <w:sz w:val="24"/>
          <w:szCs w:val="24"/>
          <w:lang w:eastAsia="en-GB"/>
        </w:rPr>
      </w:pPr>
      <w:r>
        <w:rPr>
          <w:rFonts w:ascii="Arial" w:hAnsi="Arial" w:cs="Arial"/>
          <w:sz w:val="24"/>
          <w:szCs w:val="24"/>
          <w:lang w:eastAsia="en-GB"/>
        </w:rPr>
        <w:t>To manage a safe return to organised sport and physical activities all clubs, facility operators and deliverers (herein referred to as ‘operators’) should put in place Test &amp; Protect procedures to help break chains of transmission of Coronavirus (COVID-19).  Further information is available within this guidance and at</w:t>
      </w:r>
      <w:r w:rsidRPr="007A4D9D">
        <w:t xml:space="preserve"> </w:t>
      </w:r>
      <w:hyperlink r:id="rId12" w:history="1">
        <w:r>
          <w:rPr>
            <w:rStyle w:val="Hyperlink"/>
            <w:rFonts w:ascii="Arial" w:hAnsi="Arial" w:cs="Arial"/>
            <w:sz w:val="24"/>
            <w:szCs w:val="24"/>
            <w:lang w:eastAsia="en-GB"/>
          </w:rPr>
          <w:t>Scottish Government: Test &amp; Protect</w:t>
        </w:r>
      </w:hyperlink>
      <w:r>
        <w:rPr>
          <w:rFonts w:ascii="Arial" w:hAnsi="Arial" w:cs="Arial"/>
          <w:sz w:val="24"/>
          <w:szCs w:val="24"/>
          <w:lang w:eastAsia="en-GB"/>
        </w:rPr>
        <w:t>.</w:t>
      </w:r>
    </w:p>
    <w:p w14:paraId="22C963FA" w14:textId="77777777" w:rsidR="001D4442" w:rsidRDefault="001D4442" w:rsidP="001D4442">
      <w:pPr>
        <w:pStyle w:val="Default"/>
        <w:spacing w:after="240"/>
        <w:jc w:val="both"/>
        <w:rPr>
          <w:rFonts w:ascii="Arial" w:hAnsi="Arial" w:cs="Arial"/>
          <w:color w:val="auto"/>
        </w:rPr>
      </w:pPr>
      <w:r>
        <w:rPr>
          <w:rFonts w:ascii="Arial" w:hAnsi="Arial" w:cs="Arial"/>
          <w:color w:val="auto"/>
        </w:rPr>
        <w:t xml:space="preserve">Scottish Government has introduced a new </w:t>
      </w:r>
      <w:hyperlink r:id="rId13" w:history="1">
        <w:r w:rsidRPr="00047D28">
          <w:rPr>
            <w:rStyle w:val="Hyperlink"/>
            <w:rFonts w:ascii="Arial" w:hAnsi="Arial" w:cs="Arial"/>
          </w:rPr>
          <w:t>strategic framework document</w:t>
        </w:r>
      </w:hyperlink>
      <w:r w:rsidRPr="00EB1BBE">
        <w:t xml:space="preserve"> </w:t>
      </w:r>
      <w:r>
        <w:rPr>
          <w:rFonts w:ascii="Arial" w:hAnsi="Arial" w:cs="Arial"/>
          <w:color w:val="auto"/>
        </w:rPr>
        <w:t xml:space="preserve">for managing COVID-19 which will become effective from 2 November 2020.  This provides a 5-Level approach to restrictions with each local authority area (or sub-area) placed in a relevant protection level depending upon its COVID-19 status which will be reviewed weekly.  </w:t>
      </w:r>
    </w:p>
    <w:p w14:paraId="230D2F4F" w14:textId="77777777" w:rsidR="001D4442" w:rsidRDefault="001D4442" w:rsidP="001D4442">
      <w:pPr>
        <w:pStyle w:val="Default"/>
        <w:spacing w:after="240"/>
        <w:jc w:val="both"/>
        <w:rPr>
          <w:rFonts w:ascii="Arial" w:hAnsi="Arial" w:cs="Arial"/>
          <w:color w:val="auto"/>
        </w:rPr>
      </w:pPr>
      <w:r w:rsidRPr="0070427D">
        <w:rPr>
          <w:rFonts w:ascii="Arial" w:hAnsi="Arial" w:cs="Arial"/>
          <w:color w:val="auto"/>
        </w:rPr>
        <w:t xml:space="preserve">SGBs, clubs and participants should be aware </w:t>
      </w:r>
      <w:r>
        <w:rPr>
          <w:rFonts w:ascii="Arial" w:hAnsi="Arial" w:cs="Arial"/>
          <w:color w:val="auto"/>
        </w:rPr>
        <w:t xml:space="preserve">of their local area protection level and associated restrictions which may be in place and should consider this as part of risk assessment planning.  Broad guidance for sporting activity which should be followed within each Level is set out in Table A below.  </w:t>
      </w:r>
    </w:p>
    <w:p w14:paraId="2515F7B4" w14:textId="69B743D5" w:rsidR="001D4442" w:rsidRDefault="001D4442" w:rsidP="001D4442">
      <w:pPr>
        <w:rPr>
          <w:rStyle w:val="Hyperlink"/>
          <w:rFonts w:ascii="Arial" w:hAnsi="Arial" w:cs="Arial"/>
        </w:rPr>
      </w:pPr>
      <w:r w:rsidRPr="009246E2">
        <w:rPr>
          <w:rFonts w:ascii="Arial" w:hAnsi="Arial" w:cs="Arial"/>
          <w:sz w:val="24"/>
          <w:szCs w:val="24"/>
        </w:rPr>
        <w:t>Further information on protection levels that will apply in each local authority area are available at</w:t>
      </w:r>
      <w:r w:rsidRPr="00047D28">
        <w:rPr>
          <w:rFonts w:ascii="Arial" w:hAnsi="Arial" w:cs="Arial"/>
        </w:rPr>
        <w:t xml:space="preserve"> </w:t>
      </w:r>
      <w:hyperlink r:id="rId14" w:history="1">
        <w:r w:rsidRPr="009246E2">
          <w:rPr>
            <w:rStyle w:val="Hyperlink"/>
            <w:rFonts w:ascii="Arial" w:hAnsi="Arial" w:cs="Arial"/>
            <w:sz w:val="24"/>
            <w:szCs w:val="24"/>
          </w:rPr>
          <w:t>Coronavirus (COVID-19): allocation of protection levels to local authorities.</w:t>
        </w:r>
      </w:hyperlink>
    </w:p>
    <w:p w14:paraId="5DE8A787" w14:textId="5AA6A153" w:rsidR="00853903" w:rsidRDefault="00853903" w:rsidP="009922BB">
      <w:pPr>
        <w:pStyle w:val="Heading1"/>
        <w:spacing w:before="0" w:after="360"/>
        <w:rPr>
          <w:rFonts w:ascii="Arial" w:hAnsi="Arial" w:cs="Arial"/>
          <w:b/>
          <w:noProof/>
          <w:sz w:val="24"/>
          <w:szCs w:val="24"/>
        </w:rPr>
      </w:pPr>
      <w:bookmarkStart w:id="1" w:name="_Toc54938015"/>
      <w:r>
        <w:br w:type="page"/>
      </w:r>
    </w:p>
    <w:tbl>
      <w:tblPr>
        <w:tblStyle w:val="TableGrid"/>
        <w:tblW w:w="14175" w:type="dxa"/>
        <w:tblLayout w:type="fixed"/>
        <w:tblLook w:val="04A0" w:firstRow="1" w:lastRow="0" w:firstColumn="1" w:lastColumn="0" w:noHBand="0" w:noVBand="1"/>
      </w:tblPr>
      <w:tblGrid>
        <w:gridCol w:w="2127"/>
        <w:gridCol w:w="2084"/>
        <w:gridCol w:w="1965"/>
        <w:gridCol w:w="1964"/>
        <w:gridCol w:w="1965"/>
        <w:gridCol w:w="2086"/>
        <w:gridCol w:w="1984"/>
      </w:tblGrid>
      <w:tr w:rsidR="001D4442" w14:paraId="7B14F615" w14:textId="77777777" w:rsidTr="00AD288B">
        <w:trPr>
          <w:trHeight w:val="825"/>
        </w:trPr>
        <w:tc>
          <w:tcPr>
            <w:tcW w:w="14175" w:type="dxa"/>
            <w:gridSpan w:val="7"/>
            <w:tcBorders>
              <w:top w:val="nil"/>
              <w:left w:val="nil"/>
              <w:bottom w:val="nil"/>
              <w:right w:val="nil"/>
            </w:tcBorders>
            <w:shd w:val="clear" w:color="auto" w:fill="auto"/>
          </w:tcPr>
          <w:p w14:paraId="4A24A684" w14:textId="34AA07D7" w:rsidR="001D4442" w:rsidRPr="00CE5AB1" w:rsidRDefault="001D4442" w:rsidP="00AD288B">
            <w:pPr>
              <w:pStyle w:val="Heading1"/>
              <w:spacing w:before="0" w:after="360"/>
              <w:outlineLvl w:val="0"/>
            </w:pPr>
            <w:r>
              <w:rPr>
                <w:rFonts w:ascii="Arial" w:hAnsi="Arial" w:cs="Arial"/>
                <w:b/>
                <w:noProof/>
                <w:sz w:val="24"/>
                <w:szCs w:val="24"/>
              </w:rPr>
              <w:lastRenderedPageBreak/>
              <w:t>Table A:  Sport &amp; Physical Activity Protection Levels</w:t>
            </w:r>
            <w:bookmarkEnd w:id="1"/>
            <w:r>
              <w:rPr>
                <w:rFonts w:ascii="Arial" w:hAnsi="Arial" w:cs="Arial"/>
                <w:b/>
                <w:noProof/>
                <w:sz w:val="24"/>
                <w:szCs w:val="24"/>
              </w:rPr>
              <w:t xml:space="preserve"> (developed by Scottish Government)</w:t>
            </w:r>
          </w:p>
        </w:tc>
      </w:tr>
      <w:tr w:rsidR="001D4442" w14:paraId="0D0BA8CE" w14:textId="77777777" w:rsidTr="009922BB">
        <w:tc>
          <w:tcPr>
            <w:tcW w:w="4211" w:type="dxa"/>
            <w:gridSpan w:val="2"/>
            <w:tcBorders>
              <w:top w:val="nil"/>
              <w:left w:val="nil"/>
              <w:bottom w:val="nil"/>
            </w:tcBorders>
          </w:tcPr>
          <w:p w14:paraId="6E31858D" w14:textId="77777777" w:rsidR="001D4442" w:rsidRDefault="001D4442" w:rsidP="009922BB">
            <w:pPr>
              <w:pStyle w:val="Heading1"/>
              <w:spacing w:before="0" w:after="360"/>
              <w:outlineLvl w:val="0"/>
              <w:rPr>
                <w:rFonts w:ascii="Arial" w:hAnsi="Arial" w:cs="Arial"/>
                <w:b/>
                <w:noProof/>
                <w:sz w:val="24"/>
                <w:szCs w:val="24"/>
              </w:rPr>
            </w:pPr>
          </w:p>
        </w:tc>
        <w:tc>
          <w:tcPr>
            <w:tcW w:w="1965" w:type="dxa"/>
            <w:shd w:val="clear" w:color="auto" w:fill="00B050"/>
            <w:vAlign w:val="center"/>
          </w:tcPr>
          <w:p w14:paraId="7CDD7139" w14:textId="77777777" w:rsidR="001D4442" w:rsidRPr="00544718" w:rsidRDefault="001D4442" w:rsidP="009922BB">
            <w:pPr>
              <w:jc w:val="center"/>
              <w:rPr>
                <w:noProof/>
                <w:color w:val="FFFFFF" w:themeColor="background1"/>
                <w:sz w:val="28"/>
                <w:szCs w:val="28"/>
              </w:rPr>
            </w:pPr>
            <w:r w:rsidRPr="00544718">
              <w:rPr>
                <w:noProof/>
                <w:color w:val="FFFFFF" w:themeColor="background1"/>
                <w:sz w:val="28"/>
                <w:szCs w:val="28"/>
              </w:rPr>
              <w:t>Level 0</w:t>
            </w:r>
          </w:p>
        </w:tc>
        <w:tc>
          <w:tcPr>
            <w:tcW w:w="1964" w:type="dxa"/>
            <w:shd w:val="clear" w:color="auto" w:fill="0070C0"/>
            <w:vAlign w:val="center"/>
          </w:tcPr>
          <w:p w14:paraId="564D936A" w14:textId="77777777" w:rsidR="001D4442" w:rsidRPr="00544718" w:rsidRDefault="001D4442" w:rsidP="009922BB">
            <w:pPr>
              <w:jc w:val="center"/>
              <w:rPr>
                <w:noProof/>
                <w:color w:val="FFFFFF" w:themeColor="background1"/>
                <w:sz w:val="28"/>
                <w:szCs w:val="28"/>
              </w:rPr>
            </w:pPr>
            <w:r w:rsidRPr="00544718">
              <w:rPr>
                <w:noProof/>
                <w:color w:val="FFFFFF" w:themeColor="background1"/>
                <w:sz w:val="28"/>
                <w:szCs w:val="28"/>
              </w:rPr>
              <w:t>Level 1</w:t>
            </w:r>
          </w:p>
        </w:tc>
        <w:tc>
          <w:tcPr>
            <w:tcW w:w="1965" w:type="dxa"/>
            <w:shd w:val="clear" w:color="auto" w:fill="002060"/>
            <w:vAlign w:val="center"/>
          </w:tcPr>
          <w:p w14:paraId="791D1F26" w14:textId="77777777" w:rsidR="001D4442" w:rsidRPr="00544718" w:rsidRDefault="001D4442" w:rsidP="009922BB">
            <w:pPr>
              <w:jc w:val="center"/>
              <w:rPr>
                <w:noProof/>
                <w:color w:val="FFFFFF" w:themeColor="background1"/>
                <w:sz w:val="28"/>
                <w:szCs w:val="28"/>
              </w:rPr>
            </w:pPr>
            <w:r w:rsidRPr="00544718">
              <w:rPr>
                <w:noProof/>
                <w:color w:val="FFFFFF" w:themeColor="background1"/>
                <w:sz w:val="28"/>
                <w:szCs w:val="28"/>
              </w:rPr>
              <w:t>Level 2</w:t>
            </w:r>
          </w:p>
        </w:tc>
        <w:tc>
          <w:tcPr>
            <w:tcW w:w="2086" w:type="dxa"/>
            <w:shd w:val="clear" w:color="auto" w:fill="7030A0"/>
            <w:vAlign w:val="center"/>
          </w:tcPr>
          <w:p w14:paraId="6D40E63E" w14:textId="77777777" w:rsidR="001D4442" w:rsidRPr="00544718" w:rsidRDefault="001D4442" w:rsidP="009922BB">
            <w:pPr>
              <w:jc w:val="center"/>
              <w:rPr>
                <w:noProof/>
                <w:color w:val="FFFFFF" w:themeColor="background1"/>
                <w:sz w:val="28"/>
                <w:szCs w:val="28"/>
              </w:rPr>
            </w:pPr>
            <w:r w:rsidRPr="00544718">
              <w:rPr>
                <w:noProof/>
                <w:color w:val="FFFFFF" w:themeColor="background1"/>
                <w:sz w:val="28"/>
                <w:szCs w:val="28"/>
              </w:rPr>
              <w:t>Level 3</w:t>
            </w:r>
          </w:p>
        </w:tc>
        <w:tc>
          <w:tcPr>
            <w:tcW w:w="1984" w:type="dxa"/>
            <w:shd w:val="clear" w:color="auto" w:fill="CA4306"/>
            <w:vAlign w:val="center"/>
          </w:tcPr>
          <w:p w14:paraId="6DCDD906" w14:textId="77777777" w:rsidR="001D4442" w:rsidRPr="00544718" w:rsidRDefault="001D4442" w:rsidP="009922BB">
            <w:pPr>
              <w:jc w:val="center"/>
              <w:rPr>
                <w:noProof/>
                <w:color w:val="FFFFFF" w:themeColor="background1"/>
                <w:sz w:val="28"/>
                <w:szCs w:val="28"/>
              </w:rPr>
            </w:pPr>
            <w:r w:rsidRPr="00544718">
              <w:rPr>
                <w:noProof/>
                <w:color w:val="FFFFFF" w:themeColor="background1"/>
                <w:sz w:val="28"/>
                <w:szCs w:val="28"/>
              </w:rPr>
              <w:t>Level 4</w:t>
            </w:r>
          </w:p>
        </w:tc>
      </w:tr>
      <w:tr w:rsidR="001D4442" w14:paraId="31006D4E" w14:textId="77777777" w:rsidTr="009922BB">
        <w:trPr>
          <w:trHeight w:val="988"/>
        </w:trPr>
        <w:tc>
          <w:tcPr>
            <w:tcW w:w="2127" w:type="dxa"/>
            <w:vMerge w:val="restart"/>
            <w:shd w:val="clear" w:color="auto" w:fill="BFBFBF" w:themeFill="background1" w:themeFillShade="BF"/>
            <w:vAlign w:val="center"/>
          </w:tcPr>
          <w:p w14:paraId="1357906D" w14:textId="77777777" w:rsidR="001D4442" w:rsidRPr="00602503" w:rsidRDefault="001D4442" w:rsidP="009922BB">
            <w:pPr>
              <w:spacing w:after="120"/>
              <w:rPr>
                <w:b/>
                <w:bCs/>
                <w:noProof/>
                <w:color w:val="002060"/>
                <w:sz w:val="16"/>
                <w:szCs w:val="16"/>
              </w:rPr>
            </w:pPr>
            <w:r w:rsidRPr="00602503">
              <w:rPr>
                <w:b/>
                <w:bCs/>
                <w:noProof/>
                <w:color w:val="002060"/>
                <w:sz w:val="16"/>
                <w:szCs w:val="16"/>
              </w:rPr>
              <w:t>OUTDOOR SPORT</w:t>
            </w:r>
          </w:p>
          <w:p w14:paraId="214C51CF" w14:textId="77777777" w:rsidR="001D4442" w:rsidRPr="00602503" w:rsidRDefault="001D4442" w:rsidP="009922BB">
            <w:pPr>
              <w:rPr>
                <w:noProof/>
                <w:sz w:val="16"/>
                <w:szCs w:val="16"/>
              </w:rPr>
            </w:pPr>
            <w:r w:rsidRPr="00602503">
              <w:rPr>
                <w:b/>
                <w:bCs/>
                <w:noProof/>
                <w:sz w:val="16"/>
                <w:szCs w:val="16"/>
              </w:rPr>
              <w:t>Organised outdoor sport, competition, events and Physical Activity (PA)</w:t>
            </w:r>
          </w:p>
        </w:tc>
        <w:tc>
          <w:tcPr>
            <w:tcW w:w="2084" w:type="dxa"/>
            <w:shd w:val="clear" w:color="auto" w:fill="BFBFBF" w:themeFill="background1" w:themeFillShade="BF"/>
            <w:vAlign w:val="center"/>
          </w:tcPr>
          <w:p w14:paraId="07EB2C1F" w14:textId="77777777" w:rsidR="001D4442" w:rsidRPr="00602503" w:rsidRDefault="001D4442" w:rsidP="009922BB">
            <w:pPr>
              <w:rPr>
                <w:b/>
                <w:noProof/>
                <w:sz w:val="16"/>
                <w:szCs w:val="16"/>
              </w:rPr>
            </w:pPr>
            <w:r w:rsidRPr="00602503">
              <w:rPr>
                <w:b/>
                <w:noProof/>
                <w:sz w:val="16"/>
                <w:szCs w:val="16"/>
              </w:rPr>
              <w:t>Overview</w:t>
            </w:r>
          </w:p>
        </w:tc>
        <w:tc>
          <w:tcPr>
            <w:tcW w:w="9964" w:type="dxa"/>
            <w:gridSpan w:val="5"/>
            <w:shd w:val="clear" w:color="auto" w:fill="BFBFBF" w:themeFill="background1" w:themeFillShade="BF"/>
            <w:vAlign w:val="center"/>
          </w:tcPr>
          <w:p w14:paraId="64086465" w14:textId="77777777" w:rsidR="001D4442" w:rsidRPr="00602503" w:rsidRDefault="001D4442" w:rsidP="009922BB">
            <w:pPr>
              <w:jc w:val="both"/>
              <w:rPr>
                <w:rFonts w:cstheme="minorHAnsi"/>
                <w:noProof/>
                <w:sz w:val="16"/>
                <w:szCs w:val="16"/>
              </w:rPr>
            </w:pPr>
            <w:r w:rsidRPr="00602503">
              <w:rPr>
                <w:rFonts w:cstheme="minorHAnsi"/>
                <w:sz w:val="16"/>
                <w:szCs w:val="16"/>
              </w:rPr>
              <w:t>An outdoor sporting ‘</w:t>
            </w:r>
            <w:r w:rsidRPr="00602503">
              <w:rPr>
                <w:rFonts w:cstheme="minorHAnsi"/>
                <w:bCs/>
                <w:sz w:val="16"/>
                <w:szCs w:val="16"/>
              </w:rPr>
              <w:t>field of play bubble’</w:t>
            </w:r>
            <w:r w:rsidRPr="00602503">
              <w:rPr>
                <w:rFonts w:cstheme="minorHAnsi"/>
                <w:sz w:val="16"/>
                <w:szCs w:val="16"/>
              </w:rPr>
              <w:t xml:space="preserve"> can consist of a </w:t>
            </w:r>
            <w:r w:rsidRPr="00602503">
              <w:rPr>
                <w:rFonts w:cstheme="minorHAnsi"/>
                <w:bCs/>
                <w:sz w:val="16"/>
                <w:szCs w:val="16"/>
              </w:rPr>
              <w:t>maximum of 30 people</w:t>
            </w:r>
            <w:r w:rsidRPr="00602503">
              <w:rPr>
                <w:rFonts w:cstheme="minorHAnsi"/>
                <w:sz w:val="16"/>
                <w:szCs w:val="16"/>
              </w:rPr>
              <w:t xml:space="preserve"> including coaches, officials and other support staff at any one time. Multiple bubbles, each with up to 30 people, can be used in training, competition or small-scale sporting events if all guidance is followed (200 max per day unless with exemption).  </w:t>
            </w:r>
          </w:p>
        </w:tc>
      </w:tr>
      <w:tr w:rsidR="001D4442" w14:paraId="530D291A" w14:textId="77777777" w:rsidTr="00E47CA2">
        <w:trPr>
          <w:trHeight w:val="752"/>
        </w:trPr>
        <w:tc>
          <w:tcPr>
            <w:tcW w:w="2127" w:type="dxa"/>
            <w:vMerge/>
            <w:shd w:val="clear" w:color="auto" w:fill="BFBFBF" w:themeFill="background1" w:themeFillShade="BF"/>
            <w:vAlign w:val="center"/>
          </w:tcPr>
          <w:p w14:paraId="786E116A" w14:textId="77777777" w:rsidR="001D4442" w:rsidRPr="00602503" w:rsidRDefault="001D4442" w:rsidP="009922BB">
            <w:pPr>
              <w:rPr>
                <w:noProof/>
                <w:sz w:val="16"/>
                <w:szCs w:val="16"/>
              </w:rPr>
            </w:pPr>
          </w:p>
        </w:tc>
        <w:tc>
          <w:tcPr>
            <w:tcW w:w="2084" w:type="dxa"/>
            <w:shd w:val="clear" w:color="auto" w:fill="BFBFBF" w:themeFill="background1" w:themeFillShade="BF"/>
            <w:vAlign w:val="center"/>
          </w:tcPr>
          <w:p w14:paraId="319F05AC" w14:textId="77777777" w:rsidR="001D4442" w:rsidRPr="00602503" w:rsidRDefault="001D4442" w:rsidP="009922BB">
            <w:pPr>
              <w:rPr>
                <w:b/>
                <w:noProof/>
                <w:sz w:val="16"/>
                <w:szCs w:val="16"/>
              </w:rPr>
            </w:pPr>
            <w:r w:rsidRPr="00602503">
              <w:rPr>
                <w:b/>
                <w:noProof/>
                <w:sz w:val="16"/>
                <w:szCs w:val="16"/>
              </w:rPr>
              <w:t>Children &amp; Young people (u18 years)</w:t>
            </w:r>
          </w:p>
        </w:tc>
        <w:tc>
          <w:tcPr>
            <w:tcW w:w="1965" w:type="dxa"/>
            <w:vMerge w:val="restart"/>
            <w:shd w:val="clear" w:color="auto" w:fill="BFBFBF" w:themeFill="background1" w:themeFillShade="BF"/>
            <w:vAlign w:val="center"/>
          </w:tcPr>
          <w:p w14:paraId="199E81B7" w14:textId="2C65BD43" w:rsidR="00E47CA2" w:rsidRDefault="001D4442" w:rsidP="009922BB">
            <w:pPr>
              <w:rPr>
                <w:b/>
                <w:color w:val="002060"/>
                <w:sz w:val="16"/>
                <w:szCs w:val="16"/>
              </w:rPr>
            </w:pPr>
            <w:r w:rsidRPr="00602503">
              <w:rPr>
                <w:b/>
                <w:color w:val="002060"/>
                <w:sz w:val="16"/>
                <w:szCs w:val="16"/>
              </w:rPr>
              <w:t>Contact &amp; non-contact sport &amp; PA permitted</w:t>
            </w:r>
          </w:p>
          <w:p w14:paraId="561A7B58" w14:textId="77777777" w:rsidR="00E47CA2" w:rsidRDefault="00E47CA2" w:rsidP="009922BB">
            <w:pPr>
              <w:rPr>
                <w:b/>
                <w:color w:val="002060"/>
                <w:sz w:val="16"/>
                <w:szCs w:val="16"/>
              </w:rPr>
            </w:pPr>
          </w:p>
          <w:p w14:paraId="41E528E0" w14:textId="77777777" w:rsidR="001D4442" w:rsidRPr="00602503" w:rsidRDefault="001D4442" w:rsidP="009922BB">
            <w:pPr>
              <w:rPr>
                <w:b/>
                <w:color w:val="002060"/>
                <w:sz w:val="16"/>
                <w:szCs w:val="16"/>
              </w:rPr>
            </w:pPr>
            <w:r w:rsidRPr="00602503">
              <w:rPr>
                <w:b/>
                <w:color w:val="002060"/>
                <w:sz w:val="16"/>
                <w:szCs w:val="16"/>
              </w:rPr>
              <w:t>All outdoor fencing at all levels can take place</w:t>
            </w:r>
          </w:p>
        </w:tc>
        <w:tc>
          <w:tcPr>
            <w:tcW w:w="1964" w:type="dxa"/>
            <w:vMerge w:val="restart"/>
            <w:shd w:val="clear" w:color="auto" w:fill="BFBFBF" w:themeFill="background1" w:themeFillShade="BF"/>
            <w:vAlign w:val="center"/>
          </w:tcPr>
          <w:p w14:paraId="0F5DF10B" w14:textId="77777777" w:rsidR="001D4442" w:rsidRPr="00602503" w:rsidRDefault="001D4442" w:rsidP="009922BB">
            <w:pPr>
              <w:rPr>
                <w:b/>
                <w:color w:val="002060"/>
                <w:sz w:val="16"/>
                <w:szCs w:val="16"/>
              </w:rPr>
            </w:pPr>
            <w:r w:rsidRPr="00602503">
              <w:rPr>
                <w:b/>
                <w:color w:val="002060"/>
                <w:sz w:val="16"/>
                <w:szCs w:val="16"/>
              </w:rPr>
              <w:t>Contact &amp; non-contact sport &amp; PA permitted</w:t>
            </w:r>
          </w:p>
          <w:p w14:paraId="21F4FA68" w14:textId="77777777" w:rsidR="001D4442" w:rsidRPr="00602503" w:rsidRDefault="001D4442" w:rsidP="009922BB">
            <w:pPr>
              <w:rPr>
                <w:b/>
                <w:color w:val="002060"/>
                <w:sz w:val="16"/>
                <w:szCs w:val="16"/>
              </w:rPr>
            </w:pPr>
          </w:p>
          <w:p w14:paraId="4E371F3A" w14:textId="77777777" w:rsidR="001D4442" w:rsidRPr="00602503" w:rsidRDefault="001D4442" w:rsidP="009922BB">
            <w:pPr>
              <w:rPr>
                <w:b/>
                <w:color w:val="002060"/>
                <w:sz w:val="16"/>
                <w:szCs w:val="16"/>
              </w:rPr>
            </w:pPr>
            <w:r w:rsidRPr="00602503">
              <w:rPr>
                <w:b/>
                <w:color w:val="002060"/>
                <w:sz w:val="16"/>
                <w:szCs w:val="16"/>
              </w:rPr>
              <w:t>All outdoor fencing at all levels can take place</w:t>
            </w:r>
          </w:p>
        </w:tc>
        <w:tc>
          <w:tcPr>
            <w:tcW w:w="1965" w:type="dxa"/>
            <w:vMerge w:val="restart"/>
            <w:shd w:val="clear" w:color="auto" w:fill="BFBFBF" w:themeFill="background1" w:themeFillShade="BF"/>
            <w:vAlign w:val="center"/>
          </w:tcPr>
          <w:p w14:paraId="33B5DDCC" w14:textId="77777777" w:rsidR="001D4442" w:rsidRPr="00602503" w:rsidRDefault="001D4442" w:rsidP="009922BB">
            <w:pPr>
              <w:rPr>
                <w:b/>
                <w:color w:val="002060"/>
                <w:sz w:val="16"/>
                <w:szCs w:val="16"/>
              </w:rPr>
            </w:pPr>
            <w:r w:rsidRPr="00602503">
              <w:rPr>
                <w:b/>
                <w:color w:val="002060"/>
                <w:sz w:val="16"/>
                <w:szCs w:val="16"/>
              </w:rPr>
              <w:t>Contact &amp; non-contact sport &amp; PA permitted</w:t>
            </w:r>
          </w:p>
          <w:p w14:paraId="630A99E6" w14:textId="77777777" w:rsidR="001D4442" w:rsidRPr="00602503" w:rsidRDefault="001D4442" w:rsidP="009922BB">
            <w:pPr>
              <w:rPr>
                <w:b/>
                <w:color w:val="002060"/>
                <w:sz w:val="16"/>
                <w:szCs w:val="16"/>
              </w:rPr>
            </w:pPr>
          </w:p>
          <w:p w14:paraId="28BEEEA3" w14:textId="77777777" w:rsidR="001D4442" w:rsidRPr="00602503" w:rsidRDefault="001D4442" w:rsidP="009922BB">
            <w:pPr>
              <w:rPr>
                <w:b/>
                <w:color w:val="002060"/>
                <w:sz w:val="16"/>
                <w:szCs w:val="16"/>
              </w:rPr>
            </w:pPr>
            <w:r w:rsidRPr="00602503">
              <w:rPr>
                <w:b/>
                <w:color w:val="002060"/>
                <w:sz w:val="16"/>
                <w:szCs w:val="16"/>
              </w:rPr>
              <w:t>All outdoor fencing at all levels can take place</w:t>
            </w:r>
          </w:p>
        </w:tc>
        <w:tc>
          <w:tcPr>
            <w:tcW w:w="2086" w:type="dxa"/>
            <w:shd w:val="clear" w:color="auto" w:fill="BFBFBF" w:themeFill="background1" w:themeFillShade="BF"/>
            <w:vAlign w:val="center"/>
          </w:tcPr>
          <w:p w14:paraId="3FD5B423" w14:textId="77777777" w:rsidR="001D4442" w:rsidRPr="00602503" w:rsidRDefault="001D4442" w:rsidP="009922BB">
            <w:pPr>
              <w:rPr>
                <w:b/>
                <w:sz w:val="16"/>
                <w:szCs w:val="16"/>
              </w:rPr>
            </w:pPr>
            <w:r w:rsidRPr="00602503">
              <w:rPr>
                <w:b/>
                <w:color w:val="002060"/>
                <w:sz w:val="16"/>
                <w:szCs w:val="16"/>
              </w:rPr>
              <w:t>Contact &amp; non-contact sport &amp; PA permitted</w:t>
            </w:r>
          </w:p>
        </w:tc>
        <w:tc>
          <w:tcPr>
            <w:tcW w:w="1984" w:type="dxa"/>
            <w:vMerge w:val="restart"/>
            <w:shd w:val="clear" w:color="auto" w:fill="BFBFBF" w:themeFill="background1" w:themeFillShade="BF"/>
            <w:vAlign w:val="center"/>
          </w:tcPr>
          <w:p w14:paraId="046C8327" w14:textId="77777777" w:rsidR="001D4442" w:rsidRPr="00602503" w:rsidRDefault="001D4442" w:rsidP="009922BB">
            <w:pPr>
              <w:spacing w:after="120"/>
              <w:rPr>
                <w:b/>
                <w:color w:val="002060"/>
                <w:sz w:val="16"/>
                <w:szCs w:val="16"/>
              </w:rPr>
            </w:pPr>
            <w:r w:rsidRPr="00602503">
              <w:rPr>
                <w:b/>
                <w:color w:val="002060"/>
                <w:sz w:val="16"/>
                <w:szCs w:val="16"/>
              </w:rPr>
              <w:t>Non-contact sport &amp; PA permitted</w:t>
            </w:r>
          </w:p>
          <w:p w14:paraId="51F019E0" w14:textId="5079455B" w:rsidR="001D4442" w:rsidRPr="00602503" w:rsidRDefault="001D4442" w:rsidP="009922BB">
            <w:pPr>
              <w:rPr>
                <w:b/>
                <w:color w:val="FF0000"/>
                <w:sz w:val="16"/>
                <w:szCs w:val="16"/>
              </w:rPr>
            </w:pPr>
            <w:r w:rsidRPr="00602503">
              <w:rPr>
                <w:b/>
                <w:color w:val="FF0000"/>
                <w:sz w:val="16"/>
                <w:szCs w:val="16"/>
              </w:rPr>
              <w:t xml:space="preserve">Contact sport &amp; PA prohibited </w:t>
            </w:r>
          </w:p>
          <w:p w14:paraId="6056F8C3" w14:textId="77777777" w:rsidR="001D4442" w:rsidRDefault="00E47CA2" w:rsidP="009922BB">
            <w:pPr>
              <w:rPr>
                <w:b/>
                <w:color w:val="FF0000"/>
                <w:sz w:val="16"/>
                <w:szCs w:val="16"/>
              </w:rPr>
            </w:pPr>
            <w:r>
              <w:rPr>
                <w:b/>
                <w:color w:val="FF0000"/>
                <w:sz w:val="16"/>
                <w:szCs w:val="16"/>
              </w:rPr>
              <w:t>N</w:t>
            </w:r>
            <w:r w:rsidR="001D4442" w:rsidRPr="00602503">
              <w:rPr>
                <w:b/>
                <w:color w:val="FF0000"/>
                <w:sz w:val="16"/>
                <w:szCs w:val="16"/>
              </w:rPr>
              <w:t>o 18+ fencing permitted</w:t>
            </w:r>
          </w:p>
          <w:p w14:paraId="20E02C38" w14:textId="6243835B" w:rsidR="00E10035" w:rsidRPr="00602503" w:rsidRDefault="00350B86" w:rsidP="009922BB">
            <w:pPr>
              <w:rPr>
                <w:bCs/>
                <w:sz w:val="16"/>
                <w:szCs w:val="16"/>
              </w:rPr>
            </w:pPr>
            <w:r w:rsidRPr="00350B86">
              <w:rPr>
                <w:color w:val="FF0000"/>
                <w:sz w:val="14"/>
                <w:szCs w:val="14"/>
              </w:rPr>
              <w:t>Exemptions available for professional /performance sport (ALL Levels)</w:t>
            </w:r>
          </w:p>
        </w:tc>
      </w:tr>
      <w:tr w:rsidR="001D4442" w14:paraId="40706012" w14:textId="77777777" w:rsidTr="009922BB">
        <w:trPr>
          <w:trHeight w:val="1331"/>
        </w:trPr>
        <w:tc>
          <w:tcPr>
            <w:tcW w:w="2127" w:type="dxa"/>
            <w:vMerge/>
            <w:shd w:val="clear" w:color="auto" w:fill="BFBFBF" w:themeFill="background1" w:themeFillShade="BF"/>
          </w:tcPr>
          <w:p w14:paraId="3AEEA33C" w14:textId="77777777" w:rsidR="001D4442" w:rsidRPr="00602503" w:rsidRDefault="001D4442" w:rsidP="009922BB">
            <w:pPr>
              <w:rPr>
                <w:noProof/>
                <w:sz w:val="16"/>
                <w:szCs w:val="16"/>
              </w:rPr>
            </w:pPr>
          </w:p>
        </w:tc>
        <w:tc>
          <w:tcPr>
            <w:tcW w:w="2084" w:type="dxa"/>
            <w:shd w:val="clear" w:color="auto" w:fill="BFBFBF" w:themeFill="background1" w:themeFillShade="BF"/>
            <w:vAlign w:val="center"/>
          </w:tcPr>
          <w:p w14:paraId="6FF91800" w14:textId="77777777" w:rsidR="001D4442" w:rsidRPr="00602503" w:rsidRDefault="001D4442" w:rsidP="009922BB">
            <w:pPr>
              <w:rPr>
                <w:b/>
                <w:noProof/>
                <w:sz w:val="16"/>
                <w:szCs w:val="16"/>
              </w:rPr>
            </w:pPr>
            <w:r w:rsidRPr="00602503">
              <w:rPr>
                <w:b/>
                <w:noProof/>
                <w:sz w:val="16"/>
                <w:szCs w:val="16"/>
              </w:rPr>
              <w:t>Adults (18+ years)</w:t>
            </w:r>
          </w:p>
        </w:tc>
        <w:tc>
          <w:tcPr>
            <w:tcW w:w="1965" w:type="dxa"/>
            <w:vMerge/>
            <w:shd w:val="clear" w:color="auto" w:fill="BFBFBF" w:themeFill="background1" w:themeFillShade="BF"/>
          </w:tcPr>
          <w:p w14:paraId="421AA4B9" w14:textId="77777777" w:rsidR="001D4442" w:rsidRPr="00602503" w:rsidRDefault="001D4442" w:rsidP="009922BB">
            <w:pPr>
              <w:rPr>
                <w:noProof/>
                <w:sz w:val="16"/>
                <w:szCs w:val="16"/>
              </w:rPr>
            </w:pPr>
          </w:p>
        </w:tc>
        <w:tc>
          <w:tcPr>
            <w:tcW w:w="1964" w:type="dxa"/>
            <w:vMerge/>
            <w:shd w:val="clear" w:color="auto" w:fill="BFBFBF" w:themeFill="background1" w:themeFillShade="BF"/>
            <w:vAlign w:val="center"/>
          </w:tcPr>
          <w:p w14:paraId="132E1644" w14:textId="77777777" w:rsidR="001D4442" w:rsidRPr="00602503" w:rsidRDefault="001D4442" w:rsidP="009922BB">
            <w:pPr>
              <w:rPr>
                <w:sz w:val="16"/>
                <w:szCs w:val="16"/>
              </w:rPr>
            </w:pPr>
          </w:p>
        </w:tc>
        <w:tc>
          <w:tcPr>
            <w:tcW w:w="1965" w:type="dxa"/>
            <w:vMerge/>
            <w:shd w:val="clear" w:color="auto" w:fill="BFBFBF" w:themeFill="background1" w:themeFillShade="BF"/>
            <w:vAlign w:val="center"/>
          </w:tcPr>
          <w:p w14:paraId="6A18E5FF" w14:textId="77777777" w:rsidR="001D4442" w:rsidRPr="00602503" w:rsidRDefault="001D4442" w:rsidP="009922BB">
            <w:pPr>
              <w:rPr>
                <w:noProof/>
                <w:sz w:val="16"/>
                <w:szCs w:val="16"/>
              </w:rPr>
            </w:pPr>
          </w:p>
        </w:tc>
        <w:tc>
          <w:tcPr>
            <w:tcW w:w="2086" w:type="dxa"/>
            <w:shd w:val="clear" w:color="auto" w:fill="BFBFBF" w:themeFill="background1" w:themeFillShade="BF"/>
            <w:vAlign w:val="center"/>
          </w:tcPr>
          <w:p w14:paraId="583C69C9" w14:textId="77777777" w:rsidR="001D4442" w:rsidRPr="00602503" w:rsidRDefault="001D4442" w:rsidP="009922BB">
            <w:pPr>
              <w:spacing w:after="120"/>
              <w:rPr>
                <w:b/>
                <w:color w:val="002060"/>
                <w:sz w:val="16"/>
                <w:szCs w:val="16"/>
              </w:rPr>
            </w:pPr>
            <w:r w:rsidRPr="00602503">
              <w:rPr>
                <w:b/>
                <w:color w:val="002060"/>
                <w:sz w:val="16"/>
                <w:szCs w:val="16"/>
              </w:rPr>
              <w:t>Non-contact sport &amp; PA permitted</w:t>
            </w:r>
          </w:p>
          <w:p w14:paraId="20B3316B" w14:textId="77777777" w:rsidR="001D4442" w:rsidRPr="00602503" w:rsidRDefault="001D4442" w:rsidP="009922BB">
            <w:pPr>
              <w:rPr>
                <w:sz w:val="16"/>
                <w:szCs w:val="16"/>
              </w:rPr>
            </w:pPr>
            <w:r w:rsidRPr="00602503">
              <w:rPr>
                <w:b/>
                <w:color w:val="FF0000"/>
                <w:sz w:val="16"/>
                <w:szCs w:val="16"/>
              </w:rPr>
              <w:t xml:space="preserve">Contact sport &amp; PA prohibited </w:t>
            </w:r>
          </w:p>
        </w:tc>
        <w:tc>
          <w:tcPr>
            <w:tcW w:w="1984" w:type="dxa"/>
            <w:vMerge/>
            <w:shd w:val="clear" w:color="auto" w:fill="BFBFBF" w:themeFill="background1" w:themeFillShade="BF"/>
            <w:vAlign w:val="center"/>
          </w:tcPr>
          <w:p w14:paraId="157B90D8" w14:textId="77777777" w:rsidR="001D4442" w:rsidRPr="00602503" w:rsidRDefault="001D4442" w:rsidP="009922BB">
            <w:pPr>
              <w:rPr>
                <w:noProof/>
                <w:sz w:val="16"/>
                <w:szCs w:val="16"/>
              </w:rPr>
            </w:pPr>
          </w:p>
        </w:tc>
      </w:tr>
      <w:tr w:rsidR="001D4442" w14:paraId="6A5ADEE8" w14:textId="77777777" w:rsidTr="009922BB">
        <w:trPr>
          <w:trHeight w:val="1026"/>
        </w:trPr>
        <w:tc>
          <w:tcPr>
            <w:tcW w:w="2127" w:type="dxa"/>
            <w:vMerge w:val="restart"/>
            <w:shd w:val="clear" w:color="auto" w:fill="FFE599" w:themeFill="accent4" w:themeFillTint="66"/>
            <w:vAlign w:val="center"/>
          </w:tcPr>
          <w:p w14:paraId="322275D2" w14:textId="77777777" w:rsidR="001D4442" w:rsidRPr="00602503" w:rsidRDefault="001D4442" w:rsidP="009922BB">
            <w:pPr>
              <w:spacing w:after="120"/>
              <w:rPr>
                <w:b/>
                <w:bCs/>
                <w:noProof/>
                <w:color w:val="F54B29"/>
                <w:sz w:val="16"/>
                <w:szCs w:val="16"/>
              </w:rPr>
            </w:pPr>
            <w:r w:rsidRPr="00602503">
              <w:rPr>
                <w:b/>
                <w:bCs/>
                <w:noProof/>
                <w:color w:val="F54B29"/>
                <w:sz w:val="16"/>
                <w:szCs w:val="16"/>
              </w:rPr>
              <w:t>INDOOR SPORT</w:t>
            </w:r>
          </w:p>
          <w:p w14:paraId="6F0EC69D" w14:textId="77777777" w:rsidR="001D4442" w:rsidRPr="00602503" w:rsidRDefault="001D4442" w:rsidP="009922BB">
            <w:pPr>
              <w:rPr>
                <w:noProof/>
                <w:sz w:val="16"/>
                <w:szCs w:val="16"/>
              </w:rPr>
            </w:pPr>
            <w:r w:rsidRPr="00602503">
              <w:rPr>
                <w:b/>
                <w:bCs/>
                <w:noProof/>
                <w:sz w:val="16"/>
                <w:szCs w:val="16"/>
              </w:rPr>
              <w:t>Organised indoor sport, competition, events and Physical Activity (PA)</w:t>
            </w:r>
          </w:p>
        </w:tc>
        <w:tc>
          <w:tcPr>
            <w:tcW w:w="2084" w:type="dxa"/>
            <w:shd w:val="clear" w:color="auto" w:fill="FFE599" w:themeFill="accent4" w:themeFillTint="66"/>
            <w:vAlign w:val="center"/>
          </w:tcPr>
          <w:p w14:paraId="24E66042" w14:textId="77777777" w:rsidR="001D4442" w:rsidRPr="00602503" w:rsidRDefault="001D4442" w:rsidP="009922BB">
            <w:pPr>
              <w:rPr>
                <w:b/>
                <w:bCs/>
                <w:sz w:val="16"/>
                <w:szCs w:val="16"/>
              </w:rPr>
            </w:pPr>
            <w:r w:rsidRPr="00602503">
              <w:rPr>
                <w:b/>
                <w:bCs/>
                <w:sz w:val="16"/>
                <w:szCs w:val="16"/>
              </w:rPr>
              <w:t>Overview</w:t>
            </w:r>
          </w:p>
        </w:tc>
        <w:tc>
          <w:tcPr>
            <w:tcW w:w="9964" w:type="dxa"/>
            <w:gridSpan w:val="5"/>
            <w:shd w:val="clear" w:color="auto" w:fill="FFE599" w:themeFill="accent4" w:themeFillTint="66"/>
            <w:vAlign w:val="center"/>
          </w:tcPr>
          <w:p w14:paraId="35079B1F" w14:textId="77777777" w:rsidR="001D4442" w:rsidRPr="00602503" w:rsidRDefault="001D4442" w:rsidP="009922BB">
            <w:pPr>
              <w:spacing w:after="120"/>
              <w:jc w:val="both"/>
              <w:rPr>
                <w:rFonts w:cstheme="minorHAnsi"/>
                <w:sz w:val="16"/>
                <w:szCs w:val="16"/>
                <w:lang w:eastAsia="en-GB"/>
              </w:rPr>
            </w:pPr>
            <w:r w:rsidRPr="00602503">
              <w:rPr>
                <w:rFonts w:cstheme="minorHAnsi"/>
                <w:sz w:val="16"/>
                <w:szCs w:val="16"/>
              </w:rPr>
              <w:t xml:space="preserve">The number of participants allowed to take part in organised indoor sport or physical activity should follow Scottish Government </w:t>
            </w:r>
            <w:hyperlink r:id="rId15" w:history="1">
              <w:r w:rsidRPr="00602503">
                <w:rPr>
                  <w:rStyle w:val="Hyperlink"/>
                  <w:rFonts w:cstheme="minorHAnsi"/>
                  <w:sz w:val="16"/>
                  <w:szCs w:val="16"/>
                </w:rPr>
                <w:t>guidance on the opening of sport and leisure facilities</w:t>
              </w:r>
            </w:hyperlink>
            <w:r w:rsidRPr="00602503">
              <w:rPr>
                <w:rFonts w:cstheme="minorHAnsi"/>
                <w:sz w:val="16"/>
                <w:szCs w:val="16"/>
                <w:lang w:eastAsia="en-GB"/>
              </w:rPr>
              <w:t xml:space="preserve"> and sport specific </w:t>
            </w:r>
            <w:hyperlink r:id="rId16" w:history="1">
              <w:r w:rsidRPr="00602503">
                <w:rPr>
                  <w:rStyle w:val="Hyperlink"/>
                  <w:rFonts w:cstheme="minorHAnsi"/>
                  <w:sz w:val="16"/>
                  <w:szCs w:val="16"/>
                  <w:lang w:eastAsia="en-GB"/>
                </w:rPr>
                <w:t>SGB Guidance.</w:t>
              </w:r>
            </w:hyperlink>
            <w:r w:rsidRPr="00602503">
              <w:rPr>
                <w:rFonts w:cstheme="minorHAnsi"/>
                <w:sz w:val="16"/>
                <w:szCs w:val="16"/>
                <w:lang w:eastAsia="en-GB"/>
              </w:rPr>
              <w:t xml:space="preserve"> </w:t>
            </w:r>
          </w:p>
          <w:p w14:paraId="7FD6B140" w14:textId="77777777" w:rsidR="001D4442" w:rsidRPr="00602503" w:rsidRDefault="001D4442" w:rsidP="009922BB">
            <w:pPr>
              <w:autoSpaceDE w:val="0"/>
              <w:autoSpaceDN w:val="0"/>
              <w:adjustRightInd w:val="0"/>
              <w:jc w:val="both"/>
              <w:rPr>
                <w:rFonts w:cstheme="minorHAnsi"/>
                <w:sz w:val="16"/>
                <w:szCs w:val="16"/>
              </w:rPr>
            </w:pPr>
            <w:r w:rsidRPr="00602503">
              <w:rPr>
                <w:rFonts w:cstheme="minorHAnsi"/>
                <w:b/>
                <w:sz w:val="16"/>
                <w:szCs w:val="16"/>
              </w:rPr>
              <w:t>‘Group’ activity</w:t>
            </w:r>
            <w:r w:rsidRPr="00602503">
              <w:rPr>
                <w:rFonts w:cstheme="minorHAnsi"/>
                <w:sz w:val="16"/>
                <w:szCs w:val="16"/>
              </w:rPr>
              <w:t xml:space="preserve"> refers to adults, from more than 2 households (6 members) who take part in organised sport or physical activity.  ‘Individual exercise’ refers to organised sport or physical activity within household rules i.e. 1:1 coaching.  For further information see definitions within this guidance.</w:t>
            </w:r>
          </w:p>
        </w:tc>
      </w:tr>
      <w:tr w:rsidR="001D4442" w14:paraId="22A92C70" w14:textId="77777777" w:rsidTr="009922BB">
        <w:trPr>
          <w:trHeight w:val="1124"/>
        </w:trPr>
        <w:tc>
          <w:tcPr>
            <w:tcW w:w="2127" w:type="dxa"/>
            <w:vMerge/>
            <w:shd w:val="clear" w:color="auto" w:fill="FFE599" w:themeFill="accent4" w:themeFillTint="66"/>
          </w:tcPr>
          <w:p w14:paraId="3B265175" w14:textId="77777777" w:rsidR="001D4442" w:rsidRPr="00602503" w:rsidRDefault="001D4442" w:rsidP="009922BB">
            <w:pPr>
              <w:rPr>
                <w:noProof/>
                <w:sz w:val="16"/>
                <w:szCs w:val="16"/>
              </w:rPr>
            </w:pPr>
          </w:p>
        </w:tc>
        <w:tc>
          <w:tcPr>
            <w:tcW w:w="2084" w:type="dxa"/>
            <w:shd w:val="clear" w:color="auto" w:fill="FFE599" w:themeFill="accent4" w:themeFillTint="66"/>
            <w:vAlign w:val="center"/>
          </w:tcPr>
          <w:p w14:paraId="480FD3EA" w14:textId="77777777" w:rsidR="001D4442" w:rsidRPr="00602503" w:rsidRDefault="001D4442" w:rsidP="009922BB">
            <w:pPr>
              <w:rPr>
                <w:b/>
                <w:bCs/>
                <w:noProof/>
                <w:sz w:val="16"/>
                <w:szCs w:val="16"/>
              </w:rPr>
            </w:pPr>
            <w:r w:rsidRPr="00602503">
              <w:rPr>
                <w:b/>
                <w:bCs/>
                <w:sz w:val="16"/>
                <w:szCs w:val="16"/>
              </w:rPr>
              <w:t>Children &amp; Young people (u18 years)</w:t>
            </w:r>
          </w:p>
        </w:tc>
        <w:tc>
          <w:tcPr>
            <w:tcW w:w="1965" w:type="dxa"/>
            <w:vMerge w:val="restart"/>
            <w:shd w:val="clear" w:color="auto" w:fill="FFE599" w:themeFill="accent4" w:themeFillTint="66"/>
            <w:vAlign w:val="center"/>
          </w:tcPr>
          <w:p w14:paraId="22418CC1" w14:textId="77777777" w:rsidR="001D4442" w:rsidRPr="00602503" w:rsidRDefault="001D4442" w:rsidP="009922BB">
            <w:pPr>
              <w:rPr>
                <w:b/>
                <w:bCs/>
                <w:noProof/>
                <w:sz w:val="16"/>
                <w:szCs w:val="16"/>
              </w:rPr>
            </w:pPr>
            <w:r w:rsidRPr="00602503">
              <w:rPr>
                <w:b/>
                <w:bCs/>
                <w:noProof/>
                <w:color w:val="002060"/>
                <w:sz w:val="16"/>
                <w:szCs w:val="16"/>
              </w:rPr>
              <w:t>Contact &amp; non-contact sport &amp; PA permitted</w:t>
            </w:r>
          </w:p>
        </w:tc>
        <w:tc>
          <w:tcPr>
            <w:tcW w:w="1964" w:type="dxa"/>
            <w:shd w:val="clear" w:color="auto" w:fill="FFE599" w:themeFill="accent4" w:themeFillTint="66"/>
            <w:vAlign w:val="center"/>
          </w:tcPr>
          <w:p w14:paraId="47C18C4C" w14:textId="77777777" w:rsidR="001D4442" w:rsidRPr="00602503" w:rsidRDefault="001D4442" w:rsidP="009922BB">
            <w:pPr>
              <w:rPr>
                <w:b/>
                <w:bCs/>
                <w:noProof/>
                <w:sz w:val="16"/>
                <w:szCs w:val="16"/>
              </w:rPr>
            </w:pPr>
            <w:r w:rsidRPr="00602503">
              <w:rPr>
                <w:b/>
                <w:bCs/>
                <w:noProof/>
                <w:color w:val="002060"/>
                <w:sz w:val="16"/>
                <w:szCs w:val="16"/>
              </w:rPr>
              <w:t>Contact &amp; non-contact sport &amp; PA permitted</w:t>
            </w:r>
          </w:p>
        </w:tc>
        <w:tc>
          <w:tcPr>
            <w:tcW w:w="1965" w:type="dxa"/>
            <w:shd w:val="clear" w:color="auto" w:fill="FFE599" w:themeFill="accent4" w:themeFillTint="66"/>
            <w:vAlign w:val="center"/>
          </w:tcPr>
          <w:p w14:paraId="673024B0" w14:textId="77777777" w:rsidR="001D4442" w:rsidRPr="00602503" w:rsidRDefault="001D4442" w:rsidP="009922BB">
            <w:pPr>
              <w:rPr>
                <w:b/>
                <w:bCs/>
                <w:noProof/>
                <w:sz w:val="16"/>
                <w:szCs w:val="16"/>
              </w:rPr>
            </w:pPr>
            <w:r w:rsidRPr="00602503">
              <w:rPr>
                <w:b/>
                <w:bCs/>
                <w:noProof/>
                <w:color w:val="002060"/>
                <w:sz w:val="16"/>
                <w:szCs w:val="16"/>
              </w:rPr>
              <w:t>Contact &amp; non-contact sport &amp; PA permitted</w:t>
            </w:r>
          </w:p>
        </w:tc>
        <w:tc>
          <w:tcPr>
            <w:tcW w:w="2086" w:type="dxa"/>
            <w:shd w:val="clear" w:color="auto" w:fill="FFE599" w:themeFill="accent4" w:themeFillTint="66"/>
            <w:vAlign w:val="center"/>
          </w:tcPr>
          <w:p w14:paraId="3CFC4F0D" w14:textId="77777777" w:rsidR="001D4442" w:rsidRPr="00602503" w:rsidRDefault="001D4442" w:rsidP="009922BB">
            <w:pPr>
              <w:rPr>
                <w:b/>
                <w:bCs/>
                <w:noProof/>
                <w:sz w:val="16"/>
                <w:szCs w:val="16"/>
              </w:rPr>
            </w:pPr>
            <w:r w:rsidRPr="00602503">
              <w:rPr>
                <w:b/>
                <w:bCs/>
                <w:noProof/>
                <w:color w:val="002060"/>
                <w:sz w:val="16"/>
                <w:szCs w:val="16"/>
              </w:rPr>
              <w:t>Contact &amp; non-contact sport &amp; PA permitted</w:t>
            </w:r>
          </w:p>
        </w:tc>
        <w:tc>
          <w:tcPr>
            <w:tcW w:w="1984" w:type="dxa"/>
            <w:vMerge w:val="restart"/>
            <w:shd w:val="clear" w:color="auto" w:fill="FFE599" w:themeFill="accent4" w:themeFillTint="66"/>
            <w:vAlign w:val="center"/>
          </w:tcPr>
          <w:p w14:paraId="36717AC4" w14:textId="77777777" w:rsidR="001D4442" w:rsidRPr="00602503" w:rsidRDefault="001D4442" w:rsidP="009922BB">
            <w:pPr>
              <w:rPr>
                <w:b/>
                <w:bCs/>
                <w:color w:val="FF0000"/>
                <w:sz w:val="16"/>
                <w:szCs w:val="16"/>
              </w:rPr>
            </w:pPr>
            <w:r w:rsidRPr="00602503">
              <w:rPr>
                <w:b/>
                <w:bCs/>
                <w:color w:val="FF0000"/>
                <w:sz w:val="16"/>
                <w:szCs w:val="16"/>
              </w:rPr>
              <w:t xml:space="preserve">Indoor sport &amp; PA prohibited:  </w:t>
            </w:r>
          </w:p>
          <w:p w14:paraId="3A7F9143" w14:textId="77777777" w:rsidR="001D4442" w:rsidRPr="00602503" w:rsidRDefault="001D4442" w:rsidP="009922BB">
            <w:pPr>
              <w:spacing w:after="120"/>
              <w:rPr>
                <w:b/>
                <w:bCs/>
                <w:color w:val="FF0000"/>
                <w:sz w:val="16"/>
                <w:szCs w:val="16"/>
              </w:rPr>
            </w:pPr>
            <w:r w:rsidRPr="00602503">
              <w:rPr>
                <w:b/>
                <w:bCs/>
                <w:color w:val="FF0000"/>
                <w:sz w:val="16"/>
                <w:szCs w:val="16"/>
              </w:rPr>
              <w:t>Leisure Centres, gyms and other indoor sports facilities closed.</w:t>
            </w:r>
          </w:p>
          <w:p w14:paraId="4AF48BEF" w14:textId="77777777" w:rsidR="001D4442" w:rsidRPr="00602503" w:rsidRDefault="001D4442" w:rsidP="009922BB">
            <w:pPr>
              <w:rPr>
                <w:sz w:val="16"/>
                <w:szCs w:val="16"/>
              </w:rPr>
            </w:pPr>
            <w:r w:rsidRPr="00602503">
              <w:rPr>
                <w:color w:val="FF0000"/>
                <w:sz w:val="16"/>
                <w:szCs w:val="16"/>
              </w:rPr>
              <w:t xml:space="preserve">Exemptions available for professional /performance sport </w:t>
            </w:r>
          </w:p>
        </w:tc>
      </w:tr>
      <w:tr w:rsidR="001D4442" w14:paraId="660B1A90" w14:textId="77777777" w:rsidTr="009922BB">
        <w:trPr>
          <w:trHeight w:val="1679"/>
        </w:trPr>
        <w:tc>
          <w:tcPr>
            <w:tcW w:w="2127" w:type="dxa"/>
            <w:vMerge/>
            <w:shd w:val="clear" w:color="auto" w:fill="FFE599" w:themeFill="accent4" w:themeFillTint="66"/>
          </w:tcPr>
          <w:p w14:paraId="4F1A8BA5" w14:textId="77777777" w:rsidR="001D4442" w:rsidRPr="00602503" w:rsidRDefault="001D4442" w:rsidP="009922BB">
            <w:pPr>
              <w:rPr>
                <w:noProof/>
                <w:sz w:val="16"/>
                <w:szCs w:val="16"/>
              </w:rPr>
            </w:pPr>
          </w:p>
        </w:tc>
        <w:tc>
          <w:tcPr>
            <w:tcW w:w="2084" w:type="dxa"/>
            <w:shd w:val="clear" w:color="auto" w:fill="FFE599" w:themeFill="accent4" w:themeFillTint="66"/>
            <w:vAlign w:val="center"/>
          </w:tcPr>
          <w:p w14:paraId="486C134E" w14:textId="77777777" w:rsidR="001D4442" w:rsidRPr="00602503" w:rsidRDefault="001D4442" w:rsidP="009922BB">
            <w:pPr>
              <w:rPr>
                <w:b/>
                <w:bCs/>
                <w:noProof/>
                <w:sz w:val="16"/>
                <w:szCs w:val="16"/>
              </w:rPr>
            </w:pPr>
            <w:r w:rsidRPr="00602503">
              <w:rPr>
                <w:b/>
                <w:bCs/>
                <w:sz w:val="16"/>
                <w:szCs w:val="16"/>
              </w:rPr>
              <w:t>Adults (18+ years)</w:t>
            </w:r>
          </w:p>
        </w:tc>
        <w:tc>
          <w:tcPr>
            <w:tcW w:w="1965" w:type="dxa"/>
            <w:vMerge/>
            <w:shd w:val="clear" w:color="auto" w:fill="FFE599" w:themeFill="accent4" w:themeFillTint="66"/>
          </w:tcPr>
          <w:p w14:paraId="752D736B" w14:textId="77777777" w:rsidR="001D4442" w:rsidRPr="00602503" w:rsidRDefault="001D4442" w:rsidP="009922BB">
            <w:pPr>
              <w:rPr>
                <w:noProof/>
                <w:sz w:val="16"/>
                <w:szCs w:val="16"/>
              </w:rPr>
            </w:pPr>
          </w:p>
        </w:tc>
        <w:tc>
          <w:tcPr>
            <w:tcW w:w="1964" w:type="dxa"/>
            <w:shd w:val="clear" w:color="auto" w:fill="FFE599" w:themeFill="accent4" w:themeFillTint="66"/>
            <w:vAlign w:val="center"/>
          </w:tcPr>
          <w:p w14:paraId="6BB1D923" w14:textId="77777777" w:rsidR="001D4442" w:rsidRPr="00602503" w:rsidRDefault="001D4442" w:rsidP="009922BB">
            <w:pPr>
              <w:spacing w:after="120"/>
              <w:rPr>
                <w:b/>
                <w:bCs/>
                <w:noProof/>
                <w:color w:val="002060"/>
                <w:sz w:val="16"/>
                <w:szCs w:val="16"/>
              </w:rPr>
            </w:pPr>
            <w:r w:rsidRPr="00602503">
              <w:rPr>
                <w:b/>
                <w:bCs/>
                <w:noProof/>
                <w:color w:val="002060"/>
                <w:sz w:val="16"/>
                <w:szCs w:val="16"/>
              </w:rPr>
              <w:t>Non-contact sport &amp; PA permitted</w:t>
            </w:r>
          </w:p>
          <w:p w14:paraId="20E40AEE" w14:textId="77777777" w:rsidR="001D4442" w:rsidRPr="00602503" w:rsidRDefault="001D4442" w:rsidP="009922BB">
            <w:pPr>
              <w:rPr>
                <w:b/>
                <w:bCs/>
                <w:noProof/>
                <w:sz w:val="16"/>
                <w:szCs w:val="16"/>
              </w:rPr>
            </w:pPr>
            <w:r w:rsidRPr="00602503">
              <w:rPr>
                <w:b/>
                <w:bCs/>
                <w:noProof/>
                <w:color w:val="FF0000"/>
                <w:sz w:val="16"/>
                <w:szCs w:val="16"/>
              </w:rPr>
              <w:t>Contact sport &amp; PA prohibited</w:t>
            </w:r>
          </w:p>
        </w:tc>
        <w:tc>
          <w:tcPr>
            <w:tcW w:w="1965" w:type="dxa"/>
            <w:shd w:val="clear" w:color="auto" w:fill="FFE599" w:themeFill="accent4" w:themeFillTint="66"/>
            <w:vAlign w:val="center"/>
          </w:tcPr>
          <w:p w14:paraId="6783FFA3" w14:textId="77777777" w:rsidR="001D4442" w:rsidRPr="00602503" w:rsidRDefault="001D4442" w:rsidP="009922BB">
            <w:pPr>
              <w:spacing w:after="120"/>
              <w:rPr>
                <w:b/>
                <w:bCs/>
                <w:noProof/>
                <w:color w:val="002060"/>
                <w:sz w:val="16"/>
                <w:szCs w:val="16"/>
              </w:rPr>
            </w:pPr>
            <w:r w:rsidRPr="00602503">
              <w:rPr>
                <w:b/>
                <w:bCs/>
                <w:noProof/>
                <w:color w:val="002060"/>
                <w:sz w:val="16"/>
                <w:szCs w:val="16"/>
              </w:rPr>
              <w:t>Non-contact sport &amp; PA permitted</w:t>
            </w:r>
          </w:p>
          <w:p w14:paraId="4DF2EC60" w14:textId="77777777" w:rsidR="001D4442" w:rsidRPr="00602503" w:rsidRDefault="001D4442" w:rsidP="009922BB">
            <w:pPr>
              <w:rPr>
                <w:b/>
                <w:bCs/>
                <w:noProof/>
                <w:sz w:val="16"/>
                <w:szCs w:val="16"/>
              </w:rPr>
            </w:pPr>
            <w:r w:rsidRPr="00602503">
              <w:rPr>
                <w:b/>
                <w:bCs/>
                <w:noProof/>
                <w:color w:val="FF0000"/>
                <w:sz w:val="16"/>
                <w:szCs w:val="16"/>
              </w:rPr>
              <w:t>Contact sport &amp; PA prohibited</w:t>
            </w:r>
          </w:p>
        </w:tc>
        <w:tc>
          <w:tcPr>
            <w:tcW w:w="2086" w:type="dxa"/>
            <w:shd w:val="clear" w:color="auto" w:fill="FFE599" w:themeFill="accent4" w:themeFillTint="66"/>
            <w:vAlign w:val="center"/>
          </w:tcPr>
          <w:p w14:paraId="7B6308BF" w14:textId="77777777" w:rsidR="001D4442" w:rsidRPr="00602503" w:rsidRDefault="001D4442" w:rsidP="009922BB">
            <w:pPr>
              <w:spacing w:after="120"/>
              <w:rPr>
                <w:b/>
                <w:bCs/>
                <w:noProof/>
                <w:color w:val="002060"/>
                <w:sz w:val="16"/>
                <w:szCs w:val="16"/>
              </w:rPr>
            </w:pPr>
            <w:r w:rsidRPr="00602503">
              <w:rPr>
                <w:b/>
                <w:bCs/>
                <w:noProof/>
                <w:color w:val="002060"/>
                <w:sz w:val="16"/>
                <w:szCs w:val="16"/>
              </w:rPr>
              <w:t xml:space="preserve">Indoor </w:t>
            </w:r>
            <w:r w:rsidRPr="00602503">
              <w:rPr>
                <w:b/>
                <w:bCs/>
                <w:noProof/>
                <w:color w:val="002060"/>
                <w:sz w:val="16"/>
                <w:szCs w:val="16"/>
                <w:u w:val="single"/>
              </w:rPr>
              <w:t>individual</w:t>
            </w:r>
            <w:r w:rsidRPr="00602503">
              <w:rPr>
                <w:b/>
                <w:bCs/>
                <w:noProof/>
                <w:color w:val="002060"/>
                <w:sz w:val="16"/>
                <w:szCs w:val="16"/>
              </w:rPr>
              <w:t xml:space="preserve"> </w:t>
            </w:r>
            <w:r w:rsidRPr="00602503">
              <w:rPr>
                <w:b/>
                <w:bCs/>
                <w:noProof/>
                <w:color w:val="002060"/>
                <w:sz w:val="16"/>
                <w:szCs w:val="16"/>
                <w:u w:val="single"/>
              </w:rPr>
              <w:t>exercise only</w:t>
            </w:r>
            <w:r w:rsidRPr="00602503">
              <w:rPr>
                <w:b/>
                <w:bCs/>
                <w:noProof/>
                <w:color w:val="002060"/>
                <w:sz w:val="16"/>
                <w:szCs w:val="16"/>
              </w:rPr>
              <w:t xml:space="preserve"> </w:t>
            </w:r>
          </w:p>
          <w:p w14:paraId="21537A7B" w14:textId="77777777" w:rsidR="001D4442" w:rsidRPr="00602503" w:rsidRDefault="001D4442" w:rsidP="009922BB">
            <w:pPr>
              <w:rPr>
                <w:b/>
                <w:sz w:val="16"/>
                <w:szCs w:val="16"/>
              </w:rPr>
            </w:pPr>
            <w:r w:rsidRPr="00602503">
              <w:rPr>
                <w:b/>
                <w:color w:val="FF0000"/>
                <w:sz w:val="16"/>
                <w:szCs w:val="16"/>
              </w:rPr>
              <w:t>No contact or non-contact group activity</w:t>
            </w:r>
          </w:p>
        </w:tc>
        <w:tc>
          <w:tcPr>
            <w:tcW w:w="1984" w:type="dxa"/>
            <w:vMerge/>
            <w:shd w:val="clear" w:color="auto" w:fill="FFE599" w:themeFill="accent4" w:themeFillTint="66"/>
          </w:tcPr>
          <w:p w14:paraId="1A8E7429" w14:textId="77777777" w:rsidR="001D4442" w:rsidRPr="00602503" w:rsidRDefault="001D4442" w:rsidP="009922BB">
            <w:pPr>
              <w:rPr>
                <w:noProof/>
                <w:sz w:val="16"/>
                <w:szCs w:val="16"/>
              </w:rPr>
            </w:pPr>
          </w:p>
        </w:tc>
      </w:tr>
      <w:tr w:rsidR="001D4442" w14:paraId="076AB041" w14:textId="77777777" w:rsidTr="009922BB">
        <w:trPr>
          <w:trHeight w:val="1009"/>
        </w:trPr>
        <w:tc>
          <w:tcPr>
            <w:tcW w:w="2127" w:type="dxa"/>
            <w:vMerge w:val="restart"/>
            <w:shd w:val="clear" w:color="auto" w:fill="9CC2E5" w:themeFill="accent5" w:themeFillTint="99"/>
            <w:vAlign w:val="center"/>
          </w:tcPr>
          <w:p w14:paraId="53070610" w14:textId="77777777" w:rsidR="001D4442" w:rsidRPr="00602503" w:rsidRDefault="001D4442" w:rsidP="009922BB">
            <w:pPr>
              <w:rPr>
                <w:b/>
                <w:bCs/>
                <w:noProof/>
                <w:sz w:val="16"/>
                <w:szCs w:val="16"/>
              </w:rPr>
            </w:pPr>
            <w:r w:rsidRPr="00602503">
              <w:rPr>
                <w:b/>
                <w:bCs/>
                <w:noProof/>
                <w:sz w:val="16"/>
                <w:szCs w:val="16"/>
              </w:rPr>
              <w:lastRenderedPageBreak/>
              <w:t>COACHING</w:t>
            </w:r>
          </w:p>
          <w:p w14:paraId="4F808866" w14:textId="77777777" w:rsidR="001D4442" w:rsidRPr="00602503" w:rsidRDefault="001D4442" w:rsidP="009922BB">
            <w:pPr>
              <w:rPr>
                <w:b/>
                <w:bCs/>
                <w:noProof/>
                <w:sz w:val="16"/>
                <w:szCs w:val="16"/>
              </w:rPr>
            </w:pPr>
          </w:p>
        </w:tc>
        <w:tc>
          <w:tcPr>
            <w:tcW w:w="2084" w:type="dxa"/>
            <w:shd w:val="clear" w:color="auto" w:fill="9CC2E5" w:themeFill="accent5" w:themeFillTint="99"/>
            <w:vAlign w:val="center"/>
          </w:tcPr>
          <w:p w14:paraId="10FDA32C" w14:textId="77777777" w:rsidR="001D4442" w:rsidRPr="00602503" w:rsidRDefault="001D4442" w:rsidP="009922BB">
            <w:pPr>
              <w:rPr>
                <w:rFonts w:cstheme="minorHAnsi"/>
                <w:b/>
                <w:bCs/>
                <w:noProof/>
                <w:sz w:val="16"/>
                <w:szCs w:val="16"/>
              </w:rPr>
            </w:pPr>
            <w:r w:rsidRPr="00602503">
              <w:rPr>
                <w:rFonts w:cstheme="minorHAnsi"/>
                <w:b/>
                <w:bCs/>
                <w:noProof/>
                <w:sz w:val="16"/>
                <w:szCs w:val="16"/>
              </w:rPr>
              <w:t>Overview</w:t>
            </w:r>
          </w:p>
        </w:tc>
        <w:tc>
          <w:tcPr>
            <w:tcW w:w="9964" w:type="dxa"/>
            <w:gridSpan w:val="5"/>
            <w:shd w:val="clear" w:color="auto" w:fill="9CC2E5" w:themeFill="accent5" w:themeFillTint="99"/>
            <w:vAlign w:val="center"/>
          </w:tcPr>
          <w:p w14:paraId="6D699AF6" w14:textId="77777777" w:rsidR="001D4442" w:rsidRPr="00602503" w:rsidRDefault="001D4442" w:rsidP="009922BB">
            <w:pPr>
              <w:jc w:val="both"/>
              <w:rPr>
                <w:rFonts w:cstheme="minorHAnsi"/>
                <w:noProof/>
                <w:sz w:val="16"/>
                <w:szCs w:val="16"/>
              </w:rPr>
            </w:pPr>
            <w:r w:rsidRPr="00602503">
              <w:rPr>
                <w:rFonts w:cstheme="minorHAnsi"/>
                <w:sz w:val="16"/>
                <w:szCs w:val="16"/>
              </w:rPr>
              <w:t xml:space="preserve">General guidance is available within this document for coaches, leaders, personal trainers, deliverers and instructors, </w:t>
            </w:r>
            <w:r w:rsidRPr="00602503">
              <w:rPr>
                <w:rFonts w:cstheme="minorHAnsi"/>
                <w:b/>
                <w:i/>
                <w:iCs/>
                <w:sz w:val="16"/>
                <w:szCs w:val="16"/>
              </w:rPr>
              <w:t>herein referred to as coach/es</w:t>
            </w:r>
            <w:r w:rsidRPr="00602503">
              <w:rPr>
                <w:rFonts w:cstheme="minorHAnsi"/>
                <w:sz w:val="16"/>
                <w:szCs w:val="16"/>
              </w:rPr>
              <w:t xml:space="preserve">.  In addition </w:t>
            </w:r>
            <w:hyperlink r:id="rId17" w:history="1">
              <w:r w:rsidRPr="00602503">
                <w:rPr>
                  <w:rStyle w:val="Hyperlink"/>
                  <w:rFonts w:cstheme="minorHAnsi"/>
                  <w:sz w:val="16"/>
                  <w:szCs w:val="16"/>
                </w:rPr>
                <w:t>Getting Coaches Ready for Sport</w:t>
              </w:r>
            </w:hyperlink>
            <w:r w:rsidRPr="00602503">
              <w:rPr>
                <w:rFonts w:cstheme="minorHAnsi"/>
                <w:sz w:val="16"/>
                <w:szCs w:val="16"/>
              </w:rPr>
              <w:t xml:space="preserve"> provides a 4-stage approach/checklist to further support coaches to plan and deliver safe sessions.</w:t>
            </w:r>
            <w:r w:rsidRPr="00602503">
              <w:rPr>
                <w:rFonts w:ascii="Arial" w:hAnsi="Arial"/>
                <w:sz w:val="16"/>
                <w:szCs w:val="16"/>
              </w:rPr>
              <w:t xml:space="preserve"> </w:t>
            </w:r>
          </w:p>
        </w:tc>
      </w:tr>
      <w:tr w:rsidR="001D4442" w14:paraId="2290EFA6" w14:textId="77777777" w:rsidTr="009922BB">
        <w:trPr>
          <w:trHeight w:val="1236"/>
        </w:trPr>
        <w:tc>
          <w:tcPr>
            <w:tcW w:w="2127" w:type="dxa"/>
            <w:vMerge/>
            <w:shd w:val="clear" w:color="auto" w:fill="9CC2E5" w:themeFill="accent5" w:themeFillTint="99"/>
            <w:vAlign w:val="center"/>
          </w:tcPr>
          <w:p w14:paraId="22F85BD9" w14:textId="77777777" w:rsidR="001D4442" w:rsidRPr="00602503" w:rsidRDefault="001D4442" w:rsidP="009922BB">
            <w:pPr>
              <w:rPr>
                <w:b/>
                <w:bCs/>
                <w:noProof/>
                <w:sz w:val="16"/>
                <w:szCs w:val="16"/>
              </w:rPr>
            </w:pPr>
          </w:p>
        </w:tc>
        <w:tc>
          <w:tcPr>
            <w:tcW w:w="2084" w:type="dxa"/>
            <w:shd w:val="clear" w:color="auto" w:fill="9CC2E5" w:themeFill="accent5" w:themeFillTint="99"/>
            <w:vAlign w:val="center"/>
          </w:tcPr>
          <w:p w14:paraId="2CE84A15" w14:textId="77777777" w:rsidR="001D4442" w:rsidRPr="00602503" w:rsidRDefault="001D4442" w:rsidP="009922BB">
            <w:pPr>
              <w:rPr>
                <w:rFonts w:cstheme="minorHAnsi"/>
                <w:b/>
                <w:bCs/>
                <w:noProof/>
                <w:sz w:val="16"/>
                <w:szCs w:val="16"/>
              </w:rPr>
            </w:pPr>
            <w:r w:rsidRPr="00602503">
              <w:rPr>
                <w:rFonts w:cstheme="minorHAnsi"/>
                <w:b/>
                <w:bCs/>
                <w:noProof/>
                <w:sz w:val="16"/>
                <w:szCs w:val="16"/>
              </w:rPr>
              <w:t>Indoor &amp; Outdoor coaching</w:t>
            </w:r>
          </w:p>
        </w:tc>
        <w:tc>
          <w:tcPr>
            <w:tcW w:w="9964" w:type="dxa"/>
            <w:gridSpan w:val="5"/>
            <w:shd w:val="clear" w:color="auto" w:fill="9CC2E5" w:themeFill="accent5" w:themeFillTint="99"/>
            <w:vAlign w:val="center"/>
          </w:tcPr>
          <w:p w14:paraId="666ECE95" w14:textId="77777777" w:rsidR="001D4442" w:rsidRPr="00602503" w:rsidRDefault="001D4442" w:rsidP="009922BB">
            <w:pPr>
              <w:spacing w:after="120"/>
              <w:jc w:val="both"/>
              <w:rPr>
                <w:rFonts w:cstheme="minorHAnsi"/>
                <w:sz w:val="16"/>
                <w:szCs w:val="16"/>
              </w:rPr>
            </w:pPr>
            <w:r w:rsidRPr="00602503">
              <w:rPr>
                <w:rFonts w:cstheme="minorHAnsi"/>
                <w:sz w:val="16"/>
                <w:szCs w:val="16"/>
              </w:rPr>
              <w:t>The local protection level in place for sport and physical activity will dictate what activity can be coached, indoors and outdoors and to whom in that area.  See</w:t>
            </w:r>
            <w:r w:rsidRPr="00602503">
              <w:rPr>
                <w:rFonts w:cstheme="minorHAnsi"/>
                <w:bCs/>
                <w:sz w:val="16"/>
                <w:szCs w:val="16"/>
              </w:rPr>
              <w:t xml:space="preserve"> indoor / outdoor above </w:t>
            </w:r>
            <w:r w:rsidRPr="00602503">
              <w:rPr>
                <w:rFonts w:cstheme="minorHAnsi"/>
                <w:sz w:val="16"/>
                <w:szCs w:val="16"/>
              </w:rPr>
              <w:t>for further information.</w:t>
            </w:r>
          </w:p>
          <w:p w14:paraId="43F82ADB" w14:textId="77777777" w:rsidR="001D4442" w:rsidRPr="00602503" w:rsidRDefault="001D4442" w:rsidP="009922BB">
            <w:pPr>
              <w:jc w:val="both"/>
              <w:rPr>
                <w:rFonts w:cstheme="minorHAnsi"/>
                <w:sz w:val="16"/>
                <w:szCs w:val="16"/>
              </w:rPr>
            </w:pPr>
            <w:r w:rsidRPr="00602503">
              <w:rPr>
                <w:rFonts w:cstheme="minorHAnsi"/>
                <w:color w:val="000000"/>
                <w:sz w:val="16"/>
                <w:szCs w:val="16"/>
              </w:rPr>
              <w:t xml:space="preserve">Coaches can take multiple indoor sessions per day, however the numbers allowed in each session will depend upon the protection level in place. </w:t>
            </w:r>
          </w:p>
        </w:tc>
      </w:tr>
      <w:tr w:rsidR="001D4442" w14:paraId="5EC3660B" w14:textId="77777777" w:rsidTr="009922BB">
        <w:trPr>
          <w:trHeight w:val="867"/>
        </w:trPr>
        <w:tc>
          <w:tcPr>
            <w:tcW w:w="2127" w:type="dxa"/>
            <w:shd w:val="clear" w:color="auto" w:fill="8496B0" w:themeFill="text2" w:themeFillTint="99"/>
            <w:vAlign w:val="center"/>
          </w:tcPr>
          <w:p w14:paraId="2D466FD9" w14:textId="77777777" w:rsidR="001D4442" w:rsidRPr="00602503" w:rsidRDefault="001D4442" w:rsidP="009922BB">
            <w:pPr>
              <w:rPr>
                <w:b/>
                <w:bCs/>
                <w:noProof/>
                <w:sz w:val="16"/>
                <w:szCs w:val="16"/>
              </w:rPr>
            </w:pPr>
            <w:r w:rsidRPr="00602503">
              <w:rPr>
                <w:b/>
                <w:bCs/>
                <w:noProof/>
                <w:sz w:val="16"/>
                <w:szCs w:val="16"/>
              </w:rPr>
              <w:t>PERFORMANCE SPORT</w:t>
            </w:r>
          </w:p>
        </w:tc>
        <w:tc>
          <w:tcPr>
            <w:tcW w:w="2084" w:type="dxa"/>
            <w:shd w:val="clear" w:color="auto" w:fill="8496B0" w:themeFill="text2" w:themeFillTint="99"/>
            <w:vAlign w:val="center"/>
          </w:tcPr>
          <w:p w14:paraId="023DA8AF" w14:textId="77777777" w:rsidR="001D4442" w:rsidRPr="00602503" w:rsidRDefault="001D4442" w:rsidP="009922BB">
            <w:pPr>
              <w:rPr>
                <w:b/>
                <w:sz w:val="16"/>
                <w:szCs w:val="16"/>
              </w:rPr>
            </w:pPr>
            <w:r w:rsidRPr="00602503">
              <w:rPr>
                <w:b/>
                <w:sz w:val="16"/>
                <w:szCs w:val="16"/>
              </w:rPr>
              <w:t>Professional &amp; Performance</w:t>
            </w:r>
          </w:p>
        </w:tc>
        <w:tc>
          <w:tcPr>
            <w:tcW w:w="9964" w:type="dxa"/>
            <w:gridSpan w:val="5"/>
            <w:shd w:val="clear" w:color="auto" w:fill="8496B0" w:themeFill="text2" w:themeFillTint="99"/>
            <w:vAlign w:val="center"/>
          </w:tcPr>
          <w:p w14:paraId="127CF4AE" w14:textId="77777777" w:rsidR="001D4442" w:rsidRPr="00602503" w:rsidRDefault="001D4442" w:rsidP="009922BB">
            <w:pPr>
              <w:rPr>
                <w:bCs/>
                <w:noProof/>
                <w:color w:val="385623" w:themeColor="accent6" w:themeShade="80"/>
                <w:sz w:val="16"/>
                <w:szCs w:val="16"/>
              </w:rPr>
            </w:pPr>
            <w:r w:rsidRPr="00602503">
              <w:rPr>
                <w:bCs/>
                <w:noProof/>
                <w:sz w:val="16"/>
                <w:szCs w:val="16"/>
              </w:rPr>
              <w:t xml:space="preserve">Professional &amp; performance sports with </w:t>
            </w:r>
            <w:hyperlink r:id="rId18" w:history="1">
              <w:r w:rsidRPr="00602503">
                <w:rPr>
                  <w:rStyle w:val="Hyperlink"/>
                  <w:rFonts w:cs="Arial"/>
                  <w:bCs/>
                  <w:noProof/>
                  <w:sz w:val="16"/>
                  <w:szCs w:val="16"/>
                </w:rPr>
                <w:t>Resumption of Performance Sport</w:t>
              </w:r>
            </w:hyperlink>
            <w:r w:rsidRPr="00602503">
              <w:rPr>
                <w:bCs/>
                <w:noProof/>
                <w:sz w:val="16"/>
                <w:szCs w:val="16"/>
              </w:rPr>
              <w:t xml:space="preserve"> guidance in place and approved by Scottish Government or </w:t>
            </w:r>
            <w:r w:rsidRPr="00602503">
              <w:rPr>
                <w:b/>
                <w:bCs/>
                <w:noProof/>
                <w:sz w:val="16"/>
                <w:szCs w:val="16"/>
              </w:rPr>
              <w:t>sport</w:t>
            </w:r>
            <w:r w:rsidRPr="00602503">
              <w:rPr>
                <w:bCs/>
                <w:noProof/>
                <w:sz w:val="16"/>
                <w:szCs w:val="16"/>
              </w:rPr>
              <w:t xml:space="preserve">scotland is permitted at all Levels.  </w:t>
            </w:r>
          </w:p>
        </w:tc>
      </w:tr>
      <w:tr w:rsidR="001D4442" w14:paraId="255B3DC2" w14:textId="77777777" w:rsidTr="009922BB">
        <w:tc>
          <w:tcPr>
            <w:tcW w:w="2127" w:type="dxa"/>
            <w:shd w:val="clear" w:color="auto" w:fill="FFE599" w:themeFill="accent4" w:themeFillTint="66"/>
            <w:vAlign w:val="center"/>
          </w:tcPr>
          <w:p w14:paraId="092E92A2" w14:textId="77777777" w:rsidR="001D4442" w:rsidRPr="00602503" w:rsidRDefault="001D4442" w:rsidP="009922BB">
            <w:pPr>
              <w:rPr>
                <w:b/>
                <w:bCs/>
                <w:noProof/>
                <w:sz w:val="16"/>
                <w:szCs w:val="16"/>
              </w:rPr>
            </w:pPr>
            <w:r w:rsidRPr="00602503">
              <w:rPr>
                <w:b/>
                <w:bCs/>
                <w:noProof/>
                <w:sz w:val="16"/>
                <w:szCs w:val="16"/>
              </w:rPr>
              <w:t>TRAVEL</w:t>
            </w:r>
          </w:p>
        </w:tc>
        <w:tc>
          <w:tcPr>
            <w:tcW w:w="2084" w:type="dxa"/>
            <w:shd w:val="clear" w:color="auto" w:fill="FFE599" w:themeFill="accent4" w:themeFillTint="66"/>
            <w:vAlign w:val="center"/>
          </w:tcPr>
          <w:p w14:paraId="5ABC1423" w14:textId="77777777" w:rsidR="001D4442" w:rsidRPr="00602503" w:rsidRDefault="001D4442" w:rsidP="009922BB">
            <w:pPr>
              <w:rPr>
                <w:b/>
                <w:sz w:val="16"/>
                <w:szCs w:val="16"/>
              </w:rPr>
            </w:pPr>
            <w:r w:rsidRPr="00602503">
              <w:rPr>
                <w:b/>
                <w:sz w:val="16"/>
                <w:szCs w:val="16"/>
              </w:rPr>
              <w:t>Indoor / Outdoor Sport &amp; Physical Activity</w:t>
            </w:r>
          </w:p>
        </w:tc>
        <w:tc>
          <w:tcPr>
            <w:tcW w:w="9964" w:type="dxa"/>
            <w:gridSpan w:val="5"/>
            <w:shd w:val="clear" w:color="auto" w:fill="FFE599" w:themeFill="accent4" w:themeFillTint="66"/>
            <w:vAlign w:val="center"/>
          </w:tcPr>
          <w:p w14:paraId="7C5D60E5" w14:textId="77777777" w:rsidR="001D4442" w:rsidRPr="00602503" w:rsidRDefault="001D4442" w:rsidP="009922BB">
            <w:pPr>
              <w:rPr>
                <w:noProof/>
                <w:sz w:val="16"/>
                <w:szCs w:val="16"/>
              </w:rPr>
            </w:pPr>
            <w:r w:rsidRPr="00602503">
              <w:rPr>
                <w:noProof/>
                <w:sz w:val="16"/>
                <w:szCs w:val="16"/>
              </w:rPr>
              <w:t xml:space="preserve">For further information please refer to </w:t>
            </w:r>
            <w:hyperlink w:anchor="_Travel_Guidance" w:history="1">
              <w:r w:rsidRPr="00602503">
                <w:rPr>
                  <w:rStyle w:val="Hyperlink"/>
                  <w:noProof/>
                  <w:sz w:val="16"/>
                  <w:szCs w:val="16"/>
                </w:rPr>
                <w:t>Travel Guidance</w:t>
              </w:r>
            </w:hyperlink>
            <w:r w:rsidRPr="00602503">
              <w:rPr>
                <w:noProof/>
                <w:sz w:val="16"/>
                <w:szCs w:val="16"/>
              </w:rPr>
              <w:t xml:space="preserve"> within this document.</w:t>
            </w:r>
          </w:p>
        </w:tc>
      </w:tr>
      <w:tr w:rsidR="001D4442" w14:paraId="4C9DFB12" w14:textId="77777777" w:rsidTr="009922BB">
        <w:trPr>
          <w:trHeight w:val="1880"/>
        </w:trPr>
        <w:tc>
          <w:tcPr>
            <w:tcW w:w="2127" w:type="dxa"/>
            <w:shd w:val="clear" w:color="auto" w:fill="FFFF00"/>
            <w:vAlign w:val="center"/>
          </w:tcPr>
          <w:p w14:paraId="385D0C06" w14:textId="77777777" w:rsidR="001D4442" w:rsidRPr="00602503" w:rsidRDefault="001D4442" w:rsidP="009922BB">
            <w:pPr>
              <w:rPr>
                <w:b/>
                <w:bCs/>
                <w:noProof/>
                <w:sz w:val="16"/>
                <w:szCs w:val="16"/>
              </w:rPr>
            </w:pPr>
            <w:r w:rsidRPr="00602503">
              <w:rPr>
                <w:b/>
                <w:bCs/>
                <w:noProof/>
                <w:sz w:val="16"/>
                <w:szCs w:val="16"/>
              </w:rPr>
              <w:t>HOSPITALITY &amp; RETAIL</w:t>
            </w:r>
          </w:p>
        </w:tc>
        <w:tc>
          <w:tcPr>
            <w:tcW w:w="2084" w:type="dxa"/>
            <w:shd w:val="clear" w:color="auto" w:fill="FFFF00"/>
            <w:vAlign w:val="center"/>
          </w:tcPr>
          <w:p w14:paraId="64A32622" w14:textId="77777777" w:rsidR="001D4442" w:rsidRPr="00602503" w:rsidRDefault="001D4442" w:rsidP="009922BB">
            <w:pPr>
              <w:rPr>
                <w:b/>
                <w:sz w:val="16"/>
                <w:szCs w:val="16"/>
              </w:rPr>
            </w:pPr>
            <w:r w:rsidRPr="00602503">
              <w:rPr>
                <w:b/>
                <w:sz w:val="16"/>
                <w:szCs w:val="16"/>
              </w:rPr>
              <w:t>Clubs &amp; Sports Facilities</w:t>
            </w:r>
          </w:p>
        </w:tc>
        <w:tc>
          <w:tcPr>
            <w:tcW w:w="9964" w:type="dxa"/>
            <w:gridSpan w:val="5"/>
            <w:shd w:val="clear" w:color="auto" w:fill="FFFF00"/>
            <w:vAlign w:val="center"/>
          </w:tcPr>
          <w:p w14:paraId="61FACC07" w14:textId="77777777" w:rsidR="001D4442" w:rsidRPr="00602503" w:rsidRDefault="001D4442" w:rsidP="009922BB">
            <w:pPr>
              <w:spacing w:after="120"/>
              <w:jc w:val="both"/>
              <w:rPr>
                <w:rStyle w:val="Hyperlink"/>
                <w:rFonts w:cs="Arial"/>
                <w:sz w:val="16"/>
                <w:szCs w:val="16"/>
                <w:lang w:eastAsia="en-GB"/>
              </w:rPr>
            </w:pPr>
            <w:r w:rsidRPr="00602503">
              <w:rPr>
                <w:sz w:val="16"/>
                <w:szCs w:val="16"/>
                <w:lang w:eastAsia="en-GB"/>
              </w:rPr>
              <w:t xml:space="preserve">Clubhouses and sports facilities which provide catering and bar services, can operate providing they adhere to Scottish Government guidance </w:t>
            </w:r>
            <w:r w:rsidRPr="00602503">
              <w:rPr>
                <w:rFonts w:eastAsia="Times New Roman"/>
                <w:sz w:val="16"/>
                <w:szCs w:val="16"/>
              </w:rPr>
              <w:t xml:space="preserve">appropriate to the protection level in which they are operating.  Further information </w:t>
            </w:r>
            <w:r w:rsidRPr="00602503">
              <w:rPr>
                <w:sz w:val="16"/>
                <w:szCs w:val="16"/>
                <w:lang w:eastAsia="en-GB"/>
              </w:rPr>
              <w:t>is available at</w:t>
            </w:r>
            <w:r w:rsidRPr="00602503">
              <w:rPr>
                <w:color w:val="FF0000"/>
                <w:sz w:val="16"/>
                <w:szCs w:val="16"/>
                <w:lang w:eastAsia="en-GB"/>
              </w:rPr>
              <w:t xml:space="preserve"> </w:t>
            </w:r>
            <w:hyperlink r:id="rId19" w:history="1">
              <w:r w:rsidRPr="00602503">
                <w:rPr>
                  <w:rStyle w:val="Hyperlink"/>
                  <w:rFonts w:cs="Arial"/>
                  <w:sz w:val="16"/>
                  <w:szCs w:val="16"/>
                  <w:lang w:eastAsia="en-GB"/>
                </w:rPr>
                <w:t>Coronavirus (COVID-19): tourism and hospitality sector guidance.</w:t>
              </w:r>
            </w:hyperlink>
            <w:r w:rsidRPr="00602503">
              <w:rPr>
                <w:rStyle w:val="Hyperlink"/>
                <w:rFonts w:cs="Arial"/>
                <w:sz w:val="16"/>
                <w:szCs w:val="16"/>
                <w:lang w:eastAsia="en-GB"/>
              </w:rPr>
              <w:t xml:space="preserve">  </w:t>
            </w:r>
          </w:p>
          <w:p w14:paraId="6D721509" w14:textId="77777777" w:rsidR="001D4442" w:rsidRPr="00602503" w:rsidRDefault="001D4442" w:rsidP="009922BB">
            <w:pPr>
              <w:jc w:val="both"/>
              <w:rPr>
                <w:color w:val="0000FF"/>
                <w:sz w:val="16"/>
                <w:szCs w:val="16"/>
                <w:u w:val="single"/>
                <w:lang w:eastAsia="en-GB"/>
              </w:rPr>
            </w:pPr>
            <w:r w:rsidRPr="00602503">
              <w:rPr>
                <w:sz w:val="16"/>
                <w:szCs w:val="16"/>
                <w:lang w:eastAsia="en-GB"/>
              </w:rPr>
              <w:t xml:space="preserve">Retail units operated by sports facility operators may reopen provided all specific Scottish Government guidance for retailers </w:t>
            </w:r>
            <w:r w:rsidRPr="00602503">
              <w:rPr>
                <w:rFonts w:eastAsia="Times New Roman"/>
                <w:sz w:val="16"/>
                <w:szCs w:val="16"/>
              </w:rPr>
              <w:t xml:space="preserve">appropriate to the protection level in which they are operating </w:t>
            </w:r>
            <w:r w:rsidRPr="00602503">
              <w:rPr>
                <w:sz w:val="16"/>
                <w:szCs w:val="16"/>
                <w:lang w:eastAsia="en-GB"/>
              </w:rPr>
              <w:t xml:space="preserve">is in place and adhered to.  Further information from the Scottish Government is available at </w:t>
            </w:r>
            <w:hyperlink r:id="rId20" w:history="1">
              <w:r w:rsidRPr="00602503">
                <w:rPr>
                  <w:rStyle w:val="Hyperlink"/>
                  <w:rFonts w:cs="Arial"/>
                  <w:sz w:val="16"/>
                  <w:szCs w:val="16"/>
                  <w:lang w:eastAsia="en-GB"/>
                </w:rPr>
                <w:t>Retail Sector Guidance</w:t>
              </w:r>
            </w:hyperlink>
            <w:r w:rsidRPr="00602503">
              <w:rPr>
                <w:sz w:val="16"/>
                <w:szCs w:val="16"/>
                <w:lang w:eastAsia="en-GB"/>
              </w:rPr>
              <w:t xml:space="preserve">. </w:t>
            </w:r>
          </w:p>
        </w:tc>
      </w:tr>
      <w:tr w:rsidR="001D4442" w14:paraId="544337DF" w14:textId="77777777" w:rsidTr="009922BB">
        <w:trPr>
          <w:trHeight w:val="1128"/>
        </w:trPr>
        <w:tc>
          <w:tcPr>
            <w:tcW w:w="2127" w:type="dxa"/>
            <w:shd w:val="clear" w:color="auto" w:fill="BFBFBF" w:themeFill="background1" w:themeFillShade="BF"/>
            <w:vAlign w:val="center"/>
          </w:tcPr>
          <w:p w14:paraId="63B5C4AB" w14:textId="77777777" w:rsidR="001D4442" w:rsidRPr="00602503" w:rsidRDefault="001D4442" w:rsidP="009922BB">
            <w:pPr>
              <w:rPr>
                <w:rFonts w:cstheme="minorHAnsi"/>
                <w:b/>
                <w:bCs/>
                <w:noProof/>
                <w:sz w:val="16"/>
                <w:szCs w:val="16"/>
              </w:rPr>
            </w:pPr>
            <w:r w:rsidRPr="00602503">
              <w:rPr>
                <w:rFonts w:cstheme="minorHAnsi"/>
                <w:b/>
                <w:bCs/>
                <w:noProof/>
                <w:sz w:val="16"/>
                <w:szCs w:val="16"/>
              </w:rPr>
              <w:t>TOILETS, CHANGING &amp; SHOWER ROOMS</w:t>
            </w:r>
          </w:p>
        </w:tc>
        <w:tc>
          <w:tcPr>
            <w:tcW w:w="2084" w:type="dxa"/>
            <w:shd w:val="clear" w:color="auto" w:fill="BFBFBF" w:themeFill="background1" w:themeFillShade="BF"/>
            <w:vAlign w:val="center"/>
          </w:tcPr>
          <w:p w14:paraId="4F46B9E0" w14:textId="77777777" w:rsidR="001D4442" w:rsidRPr="00602503" w:rsidRDefault="001D4442" w:rsidP="009922BB">
            <w:pPr>
              <w:rPr>
                <w:b/>
                <w:bCs/>
                <w:noProof/>
                <w:sz w:val="16"/>
                <w:szCs w:val="16"/>
              </w:rPr>
            </w:pPr>
            <w:r w:rsidRPr="00602503">
              <w:rPr>
                <w:b/>
                <w:bCs/>
                <w:noProof/>
                <w:sz w:val="16"/>
                <w:szCs w:val="16"/>
              </w:rPr>
              <w:t>Clubs &amp; Sports Facilities</w:t>
            </w:r>
          </w:p>
        </w:tc>
        <w:tc>
          <w:tcPr>
            <w:tcW w:w="7980" w:type="dxa"/>
            <w:gridSpan w:val="4"/>
            <w:shd w:val="clear" w:color="auto" w:fill="BFBFBF" w:themeFill="background1" w:themeFillShade="BF"/>
            <w:vAlign w:val="center"/>
          </w:tcPr>
          <w:p w14:paraId="67559379" w14:textId="77777777" w:rsidR="001D4442" w:rsidRPr="00602503" w:rsidRDefault="001D4442" w:rsidP="009922BB">
            <w:pPr>
              <w:spacing w:after="120"/>
              <w:jc w:val="both"/>
              <w:rPr>
                <w:rStyle w:val="Hyperlink"/>
                <w:rFonts w:eastAsia="Times New Roman" w:cs="Arial"/>
                <w:sz w:val="16"/>
                <w:szCs w:val="16"/>
                <w:lang w:eastAsia="en-GB"/>
              </w:rPr>
            </w:pPr>
            <w:r w:rsidRPr="00602503">
              <w:rPr>
                <w:sz w:val="16"/>
                <w:szCs w:val="16"/>
                <w:lang w:eastAsia="en-GB"/>
              </w:rPr>
              <w:t xml:space="preserve">Where changing rooms and showering facilities are to be used specific guidance relating to use of ‘Changing and Showers’ is available at </w:t>
            </w:r>
            <w:hyperlink r:id="rId21" w:history="1">
              <w:r w:rsidRPr="00602503">
                <w:rPr>
                  <w:rStyle w:val="Hyperlink"/>
                  <w:rFonts w:eastAsia="Times New Roman" w:cs="Arial"/>
                  <w:sz w:val="16"/>
                  <w:szCs w:val="16"/>
                  <w:lang w:eastAsia="en-GB"/>
                </w:rPr>
                <w:t>Getting Your Facilities Fit for Sport</w:t>
              </w:r>
            </w:hyperlink>
            <w:r w:rsidRPr="00602503">
              <w:rPr>
                <w:rStyle w:val="Hyperlink"/>
                <w:rFonts w:eastAsia="Times New Roman" w:cs="Arial"/>
                <w:sz w:val="16"/>
                <w:szCs w:val="16"/>
                <w:lang w:eastAsia="en-GB"/>
              </w:rPr>
              <w:t>.  This is applicable at all levels where facilities remain open.</w:t>
            </w:r>
          </w:p>
          <w:p w14:paraId="590785A3" w14:textId="77777777" w:rsidR="001D4442" w:rsidRPr="00602503" w:rsidRDefault="001D4442" w:rsidP="009922BB">
            <w:pPr>
              <w:jc w:val="both"/>
              <w:rPr>
                <w:rFonts w:eastAsia="Times New Roman" w:cstheme="minorHAnsi"/>
                <w:color w:val="0000FF"/>
                <w:sz w:val="16"/>
                <w:szCs w:val="16"/>
                <w:u w:val="single"/>
                <w:lang w:eastAsia="en-GB"/>
              </w:rPr>
            </w:pPr>
            <w:r w:rsidRPr="00602503">
              <w:rPr>
                <w:rFonts w:eastAsia="Times New Roman" w:cstheme="minorHAnsi"/>
                <w:sz w:val="16"/>
                <w:szCs w:val="16"/>
                <w:lang w:val="en" w:eastAsia="en-GB"/>
              </w:rPr>
              <w:t xml:space="preserve">Operators may open public toilets if they follow the guidelines outlined on the Scottish Government website </w:t>
            </w:r>
            <w:hyperlink r:id="rId22" w:history="1">
              <w:r w:rsidRPr="00602503">
                <w:rPr>
                  <w:rStyle w:val="Hyperlink"/>
                  <w:rFonts w:eastAsia="Times New Roman" w:cstheme="minorHAnsi"/>
                  <w:color w:val="0C12FC"/>
                  <w:sz w:val="16"/>
                  <w:szCs w:val="16"/>
                  <w:lang w:val="en" w:eastAsia="en-GB"/>
                </w:rPr>
                <w:t>Opening Public Toilets Guidelines</w:t>
              </w:r>
            </w:hyperlink>
          </w:p>
        </w:tc>
        <w:tc>
          <w:tcPr>
            <w:tcW w:w="1984" w:type="dxa"/>
            <w:shd w:val="clear" w:color="auto" w:fill="BFBFBF" w:themeFill="background1" w:themeFillShade="BF"/>
            <w:vAlign w:val="center"/>
          </w:tcPr>
          <w:p w14:paraId="109EA1A6" w14:textId="77777777" w:rsidR="001D4442" w:rsidRPr="00602503" w:rsidRDefault="001D4442" w:rsidP="009922BB">
            <w:pPr>
              <w:spacing w:after="120"/>
              <w:rPr>
                <w:color w:val="FF0000"/>
                <w:sz w:val="16"/>
                <w:szCs w:val="16"/>
              </w:rPr>
            </w:pPr>
            <w:r w:rsidRPr="00602503">
              <w:rPr>
                <w:b/>
                <w:bCs/>
                <w:color w:val="FF0000"/>
                <w:sz w:val="16"/>
                <w:szCs w:val="16"/>
              </w:rPr>
              <w:t>Indoor sports facilities closed</w:t>
            </w:r>
            <w:r w:rsidRPr="00602503">
              <w:rPr>
                <w:color w:val="FF0000"/>
                <w:sz w:val="16"/>
                <w:szCs w:val="16"/>
              </w:rPr>
              <w:t>.</w:t>
            </w:r>
          </w:p>
          <w:p w14:paraId="30AC1235" w14:textId="01E77D4C" w:rsidR="001D4442" w:rsidRPr="00602503" w:rsidRDefault="00145A01" w:rsidP="00145A01">
            <w:pPr>
              <w:spacing w:after="120"/>
              <w:rPr>
                <w:b/>
                <w:sz w:val="16"/>
                <w:szCs w:val="16"/>
              </w:rPr>
            </w:pPr>
            <w:r w:rsidRPr="00145A01">
              <w:rPr>
                <w:b/>
                <w:bCs/>
                <w:color w:val="FF0000"/>
                <w:sz w:val="16"/>
                <w:szCs w:val="16"/>
              </w:rPr>
              <w:t>Changing rooms closed.</w:t>
            </w:r>
          </w:p>
        </w:tc>
      </w:tr>
      <w:tr w:rsidR="001D4442" w14:paraId="58815562" w14:textId="77777777" w:rsidTr="009922BB">
        <w:tc>
          <w:tcPr>
            <w:tcW w:w="2127" w:type="dxa"/>
            <w:vMerge w:val="restart"/>
            <w:shd w:val="clear" w:color="auto" w:fill="92D050"/>
            <w:vAlign w:val="center"/>
          </w:tcPr>
          <w:p w14:paraId="31C33DD4" w14:textId="77777777" w:rsidR="001D4442" w:rsidRPr="00602503" w:rsidRDefault="001D4442" w:rsidP="009922BB">
            <w:pPr>
              <w:rPr>
                <w:b/>
                <w:bCs/>
                <w:noProof/>
                <w:sz w:val="16"/>
                <w:szCs w:val="16"/>
              </w:rPr>
            </w:pPr>
            <w:r w:rsidRPr="00602503">
              <w:rPr>
                <w:b/>
                <w:bCs/>
                <w:noProof/>
                <w:sz w:val="16"/>
                <w:szCs w:val="16"/>
              </w:rPr>
              <w:t>WORKFORCE</w:t>
            </w:r>
          </w:p>
        </w:tc>
        <w:tc>
          <w:tcPr>
            <w:tcW w:w="2084" w:type="dxa"/>
            <w:shd w:val="clear" w:color="auto" w:fill="92D050"/>
            <w:vAlign w:val="center"/>
          </w:tcPr>
          <w:p w14:paraId="2A27C35C" w14:textId="77777777" w:rsidR="001D4442" w:rsidRPr="00602503" w:rsidRDefault="001D4442" w:rsidP="009922BB">
            <w:pPr>
              <w:rPr>
                <w:b/>
                <w:bCs/>
                <w:noProof/>
                <w:sz w:val="16"/>
                <w:szCs w:val="16"/>
              </w:rPr>
            </w:pPr>
            <w:r w:rsidRPr="00602503">
              <w:rPr>
                <w:b/>
                <w:bCs/>
                <w:noProof/>
                <w:sz w:val="16"/>
                <w:szCs w:val="16"/>
              </w:rPr>
              <w:t>Contractors &amp; Staff</w:t>
            </w:r>
          </w:p>
        </w:tc>
        <w:tc>
          <w:tcPr>
            <w:tcW w:w="9964" w:type="dxa"/>
            <w:gridSpan w:val="5"/>
            <w:shd w:val="clear" w:color="auto" w:fill="92D050"/>
            <w:vAlign w:val="center"/>
          </w:tcPr>
          <w:p w14:paraId="527E75FD" w14:textId="77777777" w:rsidR="001D4442" w:rsidRPr="00602503" w:rsidRDefault="001D4442" w:rsidP="009922BB">
            <w:pPr>
              <w:jc w:val="both"/>
              <w:rPr>
                <w:sz w:val="16"/>
                <w:szCs w:val="16"/>
                <w:lang w:eastAsia="en-GB"/>
              </w:rPr>
            </w:pPr>
            <w:r w:rsidRPr="00602503">
              <w:rPr>
                <w:sz w:val="16"/>
                <w:szCs w:val="16"/>
                <w:lang w:eastAsia="en-GB"/>
              </w:rPr>
              <w:t xml:space="preserve">Sports facility operators must ensure that Scottish Government guidance on </w:t>
            </w:r>
            <w:hyperlink r:id="rId23" w:history="1">
              <w:r w:rsidRPr="00602503">
                <w:rPr>
                  <w:rStyle w:val="Hyperlink"/>
                  <w:rFonts w:cs="Arial"/>
                  <w:sz w:val="16"/>
                  <w:szCs w:val="16"/>
                  <w:lang w:eastAsia="en-GB"/>
                </w:rPr>
                <w:t>workforce planning in sport &amp; leisure facilities</w:t>
              </w:r>
            </w:hyperlink>
            <w:r w:rsidRPr="00602503">
              <w:rPr>
                <w:sz w:val="16"/>
                <w:szCs w:val="16"/>
                <w:lang w:eastAsia="en-GB"/>
              </w:rPr>
              <w:t xml:space="preserve"> is followed for contractors and staff and ensure existing health and safety advice is maintained and aligned.  This should be detailed in the risk assessment.</w:t>
            </w:r>
          </w:p>
        </w:tc>
      </w:tr>
      <w:tr w:rsidR="001D4442" w14:paraId="1C045350" w14:textId="77777777" w:rsidTr="009922BB">
        <w:trPr>
          <w:trHeight w:val="983"/>
        </w:trPr>
        <w:tc>
          <w:tcPr>
            <w:tcW w:w="2127" w:type="dxa"/>
            <w:vMerge/>
            <w:shd w:val="clear" w:color="auto" w:fill="BFBFBF" w:themeFill="background1" w:themeFillShade="BF"/>
            <w:vAlign w:val="center"/>
          </w:tcPr>
          <w:p w14:paraId="74B56EB5" w14:textId="77777777" w:rsidR="001D4442" w:rsidRPr="00602503" w:rsidRDefault="001D4442" w:rsidP="009922BB">
            <w:pPr>
              <w:rPr>
                <w:noProof/>
                <w:sz w:val="16"/>
                <w:szCs w:val="16"/>
              </w:rPr>
            </w:pPr>
          </w:p>
        </w:tc>
        <w:tc>
          <w:tcPr>
            <w:tcW w:w="2084" w:type="dxa"/>
            <w:shd w:val="clear" w:color="auto" w:fill="92D050"/>
            <w:vAlign w:val="center"/>
          </w:tcPr>
          <w:p w14:paraId="6F651B59" w14:textId="77777777" w:rsidR="001D4442" w:rsidRPr="00602503" w:rsidRDefault="001D4442" w:rsidP="009922BB">
            <w:pPr>
              <w:rPr>
                <w:b/>
                <w:bCs/>
                <w:noProof/>
                <w:sz w:val="16"/>
                <w:szCs w:val="16"/>
              </w:rPr>
            </w:pPr>
            <w:r w:rsidRPr="00602503">
              <w:rPr>
                <w:b/>
                <w:bCs/>
                <w:noProof/>
                <w:sz w:val="16"/>
                <w:szCs w:val="16"/>
              </w:rPr>
              <w:t>Meeting Rooms</w:t>
            </w:r>
          </w:p>
        </w:tc>
        <w:tc>
          <w:tcPr>
            <w:tcW w:w="9964" w:type="dxa"/>
            <w:gridSpan w:val="5"/>
            <w:shd w:val="clear" w:color="auto" w:fill="92D050"/>
            <w:vAlign w:val="center"/>
          </w:tcPr>
          <w:p w14:paraId="14D72071" w14:textId="325681A9" w:rsidR="001D4442" w:rsidRPr="00602503" w:rsidRDefault="001C1297" w:rsidP="009922BB">
            <w:pPr>
              <w:rPr>
                <w:sz w:val="16"/>
                <w:szCs w:val="16"/>
              </w:rPr>
            </w:pPr>
            <w:r w:rsidRPr="001C1297">
              <w:rPr>
                <w:rFonts w:cstheme="minorHAnsi"/>
                <w:sz w:val="16"/>
                <w:szCs w:val="16"/>
              </w:rPr>
              <w:t xml:space="preserve">Although gym and leisure facilities can open, we would encourage providers to consider whether meetings and training must be completed in person or whether these can be completed online or via telephone. If it is essential that meetings and training takes place in person, </w:t>
            </w:r>
            <w:hyperlink r:id="rId24" w:history="1">
              <w:r w:rsidRPr="001C1297">
                <w:rPr>
                  <w:rStyle w:val="Hyperlink"/>
                  <w:rFonts w:cstheme="minorHAnsi"/>
                  <w:sz w:val="16"/>
                  <w:szCs w:val="16"/>
                </w:rPr>
                <w:t>Scottish Government guidance for general workplaces</w:t>
              </w:r>
            </w:hyperlink>
            <w:r w:rsidRPr="001C1297">
              <w:rPr>
                <w:rFonts w:cstheme="minorHAnsi"/>
                <w:sz w:val="16"/>
                <w:szCs w:val="16"/>
              </w:rPr>
              <w:t xml:space="preserve"> must be followed and a risk assessment should be completed.</w:t>
            </w:r>
          </w:p>
        </w:tc>
      </w:tr>
    </w:tbl>
    <w:p w14:paraId="0384E072" w14:textId="07495B64" w:rsidR="00853903" w:rsidRDefault="00853903" w:rsidP="00853903">
      <w:pPr>
        <w:pStyle w:val="Heading1"/>
        <w:spacing w:before="0" w:after="360"/>
        <w:rPr>
          <w:rFonts w:ascii="Arial" w:hAnsi="Arial" w:cs="Arial"/>
          <w:b/>
          <w:noProof/>
          <w:sz w:val="24"/>
          <w:szCs w:val="24"/>
        </w:rPr>
      </w:pPr>
      <w:r>
        <w:rPr>
          <w:rFonts w:ascii="Arial" w:hAnsi="Arial" w:cs="Arial"/>
          <w:b/>
          <w:noProof/>
          <w:sz w:val="24"/>
          <w:szCs w:val="24"/>
        </w:rPr>
        <w:lastRenderedPageBreak/>
        <w:t xml:space="preserve">Table B:  sportscotland &amp; Scottish Fencing Interpretation - Sport &amp; Physical Activity Protection Levels </w:t>
      </w:r>
    </w:p>
    <w:tbl>
      <w:tblPr>
        <w:tblStyle w:val="TableGrid"/>
        <w:tblW w:w="14175" w:type="dxa"/>
        <w:tblLayout w:type="fixed"/>
        <w:tblLook w:val="04A0" w:firstRow="1" w:lastRow="0" w:firstColumn="1" w:lastColumn="0" w:noHBand="0" w:noVBand="1"/>
      </w:tblPr>
      <w:tblGrid>
        <w:gridCol w:w="2127"/>
        <w:gridCol w:w="2084"/>
        <w:gridCol w:w="1965"/>
        <w:gridCol w:w="1964"/>
        <w:gridCol w:w="1965"/>
        <w:gridCol w:w="1944"/>
        <w:gridCol w:w="2126"/>
      </w:tblGrid>
      <w:tr w:rsidR="00853903" w14:paraId="3DA68446" w14:textId="77777777" w:rsidTr="74BA0509">
        <w:tc>
          <w:tcPr>
            <w:tcW w:w="4211" w:type="dxa"/>
            <w:gridSpan w:val="2"/>
            <w:tcBorders>
              <w:top w:val="nil"/>
              <w:left w:val="nil"/>
              <w:bottom w:val="nil"/>
            </w:tcBorders>
          </w:tcPr>
          <w:p w14:paraId="071850DF" w14:textId="77777777" w:rsidR="00853903" w:rsidRDefault="00853903" w:rsidP="009922BB">
            <w:pPr>
              <w:pStyle w:val="Heading1"/>
              <w:spacing w:before="0" w:after="360"/>
              <w:outlineLvl w:val="0"/>
              <w:rPr>
                <w:rFonts w:ascii="Arial" w:hAnsi="Arial" w:cs="Arial"/>
                <w:b/>
                <w:noProof/>
                <w:sz w:val="24"/>
                <w:szCs w:val="24"/>
              </w:rPr>
            </w:pPr>
          </w:p>
        </w:tc>
        <w:tc>
          <w:tcPr>
            <w:tcW w:w="1965" w:type="dxa"/>
            <w:shd w:val="clear" w:color="auto" w:fill="00B050"/>
            <w:vAlign w:val="center"/>
          </w:tcPr>
          <w:p w14:paraId="4AE34078" w14:textId="77777777" w:rsidR="00853903" w:rsidRPr="00442806" w:rsidRDefault="00853903" w:rsidP="009922BB">
            <w:pPr>
              <w:jc w:val="center"/>
              <w:rPr>
                <w:noProof/>
                <w:color w:val="FFFFFF" w:themeColor="background1"/>
                <w:sz w:val="28"/>
                <w:szCs w:val="28"/>
              </w:rPr>
            </w:pPr>
            <w:r w:rsidRPr="00442806">
              <w:rPr>
                <w:noProof/>
                <w:color w:val="FFFFFF" w:themeColor="background1"/>
                <w:sz w:val="28"/>
                <w:szCs w:val="28"/>
              </w:rPr>
              <w:t>Level 0</w:t>
            </w:r>
          </w:p>
        </w:tc>
        <w:tc>
          <w:tcPr>
            <w:tcW w:w="1964" w:type="dxa"/>
            <w:shd w:val="clear" w:color="auto" w:fill="0070C0"/>
            <w:vAlign w:val="center"/>
          </w:tcPr>
          <w:p w14:paraId="0B2D240C" w14:textId="77777777" w:rsidR="00853903" w:rsidRPr="00442806" w:rsidRDefault="00853903" w:rsidP="009922BB">
            <w:pPr>
              <w:jc w:val="center"/>
              <w:rPr>
                <w:noProof/>
                <w:color w:val="FFFFFF" w:themeColor="background1"/>
                <w:sz w:val="28"/>
                <w:szCs w:val="28"/>
              </w:rPr>
            </w:pPr>
            <w:r w:rsidRPr="00442806">
              <w:rPr>
                <w:noProof/>
                <w:color w:val="FFFFFF" w:themeColor="background1"/>
                <w:sz w:val="28"/>
                <w:szCs w:val="28"/>
              </w:rPr>
              <w:t>Level 1</w:t>
            </w:r>
          </w:p>
        </w:tc>
        <w:tc>
          <w:tcPr>
            <w:tcW w:w="1965" w:type="dxa"/>
            <w:shd w:val="clear" w:color="auto" w:fill="002060"/>
            <w:vAlign w:val="center"/>
          </w:tcPr>
          <w:p w14:paraId="5DCC9BC7" w14:textId="77777777" w:rsidR="00853903" w:rsidRPr="00442806" w:rsidRDefault="00853903" w:rsidP="009922BB">
            <w:pPr>
              <w:jc w:val="center"/>
              <w:rPr>
                <w:noProof/>
                <w:color w:val="FFFFFF" w:themeColor="background1"/>
                <w:sz w:val="28"/>
                <w:szCs w:val="28"/>
              </w:rPr>
            </w:pPr>
            <w:r w:rsidRPr="00442806">
              <w:rPr>
                <w:noProof/>
                <w:color w:val="FFFFFF" w:themeColor="background1"/>
                <w:sz w:val="28"/>
                <w:szCs w:val="28"/>
              </w:rPr>
              <w:t>Level 2</w:t>
            </w:r>
          </w:p>
        </w:tc>
        <w:tc>
          <w:tcPr>
            <w:tcW w:w="1944" w:type="dxa"/>
            <w:shd w:val="clear" w:color="auto" w:fill="7030A0"/>
            <w:vAlign w:val="center"/>
          </w:tcPr>
          <w:p w14:paraId="0D80FCB5" w14:textId="77777777" w:rsidR="00853903" w:rsidRPr="00442806" w:rsidRDefault="00853903" w:rsidP="009922BB">
            <w:pPr>
              <w:jc w:val="center"/>
              <w:rPr>
                <w:noProof/>
                <w:color w:val="FFFFFF" w:themeColor="background1"/>
                <w:sz w:val="28"/>
                <w:szCs w:val="28"/>
              </w:rPr>
            </w:pPr>
            <w:r w:rsidRPr="00442806">
              <w:rPr>
                <w:noProof/>
                <w:color w:val="FFFFFF" w:themeColor="background1"/>
                <w:sz w:val="28"/>
                <w:szCs w:val="28"/>
              </w:rPr>
              <w:t>Level 3</w:t>
            </w:r>
          </w:p>
        </w:tc>
        <w:tc>
          <w:tcPr>
            <w:tcW w:w="2126" w:type="dxa"/>
            <w:shd w:val="clear" w:color="auto" w:fill="CA4306"/>
            <w:vAlign w:val="center"/>
          </w:tcPr>
          <w:p w14:paraId="286B764F" w14:textId="77777777" w:rsidR="00853903" w:rsidRPr="00442806" w:rsidRDefault="00853903" w:rsidP="009922BB">
            <w:pPr>
              <w:jc w:val="center"/>
              <w:rPr>
                <w:noProof/>
                <w:color w:val="FFFFFF" w:themeColor="background1"/>
                <w:sz w:val="28"/>
                <w:szCs w:val="28"/>
              </w:rPr>
            </w:pPr>
            <w:r w:rsidRPr="00442806">
              <w:rPr>
                <w:noProof/>
                <w:color w:val="FFFFFF" w:themeColor="background1"/>
                <w:sz w:val="28"/>
                <w:szCs w:val="28"/>
              </w:rPr>
              <w:t>Level 4</w:t>
            </w:r>
          </w:p>
        </w:tc>
      </w:tr>
      <w:tr w:rsidR="00853903" w14:paraId="6E4D7494" w14:textId="77777777" w:rsidTr="00C454FA">
        <w:trPr>
          <w:trHeight w:val="762"/>
        </w:trPr>
        <w:tc>
          <w:tcPr>
            <w:tcW w:w="2127" w:type="dxa"/>
            <w:vMerge w:val="restart"/>
            <w:shd w:val="clear" w:color="auto" w:fill="BFBFBF" w:themeFill="background1" w:themeFillShade="BF"/>
            <w:vAlign w:val="center"/>
          </w:tcPr>
          <w:p w14:paraId="382D4786" w14:textId="45558778" w:rsidR="00853903" w:rsidRPr="00E47CA2" w:rsidRDefault="00853903" w:rsidP="009922BB">
            <w:pPr>
              <w:spacing w:after="120"/>
              <w:rPr>
                <w:b/>
                <w:bCs/>
                <w:noProof/>
                <w:color w:val="002060"/>
                <w:sz w:val="16"/>
                <w:szCs w:val="16"/>
              </w:rPr>
            </w:pPr>
            <w:r w:rsidRPr="00E47CA2">
              <w:rPr>
                <w:b/>
                <w:bCs/>
                <w:noProof/>
                <w:color w:val="002060"/>
                <w:sz w:val="16"/>
                <w:szCs w:val="16"/>
              </w:rPr>
              <w:t>FENCING OUTDOOR</w:t>
            </w:r>
          </w:p>
          <w:p w14:paraId="3C1DAE35" w14:textId="04E08470" w:rsidR="00853903" w:rsidRPr="00E47CA2" w:rsidRDefault="00853903" w:rsidP="009922BB">
            <w:pPr>
              <w:rPr>
                <w:noProof/>
                <w:sz w:val="16"/>
                <w:szCs w:val="16"/>
              </w:rPr>
            </w:pPr>
            <w:r w:rsidRPr="00E47CA2">
              <w:rPr>
                <w:b/>
                <w:bCs/>
                <w:noProof/>
                <w:sz w:val="16"/>
                <w:szCs w:val="16"/>
              </w:rPr>
              <w:t>Organised outdoor competition,</w:t>
            </w:r>
            <w:r w:rsidR="00465985" w:rsidRPr="00E47CA2">
              <w:rPr>
                <w:b/>
                <w:bCs/>
                <w:noProof/>
                <w:sz w:val="16"/>
                <w:szCs w:val="16"/>
              </w:rPr>
              <w:t xml:space="preserve"> coaching,</w:t>
            </w:r>
            <w:r w:rsidRPr="00E47CA2">
              <w:rPr>
                <w:b/>
                <w:bCs/>
                <w:noProof/>
                <w:sz w:val="16"/>
                <w:szCs w:val="16"/>
              </w:rPr>
              <w:t xml:space="preserve"> events and Physical Activity (PA)</w:t>
            </w:r>
          </w:p>
        </w:tc>
        <w:tc>
          <w:tcPr>
            <w:tcW w:w="2084" w:type="dxa"/>
            <w:shd w:val="clear" w:color="auto" w:fill="BFBFBF" w:themeFill="background1" w:themeFillShade="BF"/>
            <w:vAlign w:val="center"/>
          </w:tcPr>
          <w:p w14:paraId="59B0E884" w14:textId="77777777" w:rsidR="00853903" w:rsidRPr="00E47CA2" w:rsidRDefault="00853903" w:rsidP="009922BB">
            <w:pPr>
              <w:rPr>
                <w:b/>
                <w:noProof/>
                <w:sz w:val="16"/>
                <w:szCs w:val="16"/>
              </w:rPr>
            </w:pPr>
            <w:r w:rsidRPr="00E47CA2">
              <w:rPr>
                <w:b/>
                <w:noProof/>
                <w:sz w:val="16"/>
                <w:szCs w:val="16"/>
              </w:rPr>
              <w:t>Overview</w:t>
            </w:r>
          </w:p>
        </w:tc>
        <w:tc>
          <w:tcPr>
            <w:tcW w:w="9964" w:type="dxa"/>
            <w:gridSpan w:val="5"/>
            <w:shd w:val="clear" w:color="auto" w:fill="BFBFBF" w:themeFill="background1" w:themeFillShade="BF"/>
            <w:vAlign w:val="center"/>
          </w:tcPr>
          <w:p w14:paraId="72D4F1CF" w14:textId="3DFE2C37" w:rsidR="00853903" w:rsidRPr="00E47CA2" w:rsidRDefault="00DC5942" w:rsidP="34323E69">
            <w:pPr>
              <w:jc w:val="both"/>
              <w:rPr>
                <w:noProof/>
                <w:sz w:val="16"/>
                <w:szCs w:val="16"/>
              </w:rPr>
            </w:pPr>
            <w:r w:rsidRPr="00602503">
              <w:rPr>
                <w:rFonts w:cstheme="minorHAnsi"/>
                <w:sz w:val="16"/>
                <w:szCs w:val="16"/>
              </w:rPr>
              <w:t>An outdoor sporting ‘</w:t>
            </w:r>
            <w:r w:rsidRPr="00602503">
              <w:rPr>
                <w:rFonts w:cstheme="minorHAnsi"/>
                <w:bCs/>
                <w:sz w:val="16"/>
                <w:szCs w:val="16"/>
              </w:rPr>
              <w:t>field of play bubble’</w:t>
            </w:r>
            <w:r w:rsidRPr="00602503">
              <w:rPr>
                <w:rFonts w:cstheme="minorHAnsi"/>
                <w:sz w:val="16"/>
                <w:szCs w:val="16"/>
              </w:rPr>
              <w:t xml:space="preserve"> can consist of a </w:t>
            </w:r>
            <w:r w:rsidRPr="00602503">
              <w:rPr>
                <w:rFonts w:cstheme="minorHAnsi"/>
                <w:bCs/>
                <w:sz w:val="16"/>
                <w:szCs w:val="16"/>
              </w:rPr>
              <w:t>maximum of 30 people</w:t>
            </w:r>
            <w:r w:rsidRPr="00602503">
              <w:rPr>
                <w:rFonts w:cstheme="minorHAnsi"/>
                <w:sz w:val="16"/>
                <w:szCs w:val="16"/>
              </w:rPr>
              <w:t xml:space="preserve"> including coaches, officials and other support staff at any one time. Multiple bubbles, each with up to 30 people, can be used in training, competition or small-scale sporting events if all guidance is followed (200 max per day unless with exemption).  </w:t>
            </w:r>
          </w:p>
        </w:tc>
      </w:tr>
      <w:tr w:rsidR="00853903" w14:paraId="54A88B0D" w14:textId="77777777" w:rsidTr="74BA0509">
        <w:trPr>
          <w:trHeight w:val="1060"/>
        </w:trPr>
        <w:tc>
          <w:tcPr>
            <w:tcW w:w="2127" w:type="dxa"/>
            <w:vMerge/>
            <w:vAlign w:val="center"/>
          </w:tcPr>
          <w:p w14:paraId="2C7E3EA3" w14:textId="77777777" w:rsidR="00853903" w:rsidRPr="00E47CA2" w:rsidRDefault="00853903" w:rsidP="009922BB">
            <w:pPr>
              <w:rPr>
                <w:noProof/>
                <w:sz w:val="16"/>
                <w:szCs w:val="16"/>
              </w:rPr>
            </w:pPr>
          </w:p>
        </w:tc>
        <w:tc>
          <w:tcPr>
            <w:tcW w:w="2084" w:type="dxa"/>
            <w:shd w:val="clear" w:color="auto" w:fill="BFBFBF" w:themeFill="background1" w:themeFillShade="BF"/>
            <w:vAlign w:val="center"/>
          </w:tcPr>
          <w:p w14:paraId="0235CA36" w14:textId="77777777" w:rsidR="00853903" w:rsidRPr="00E47CA2" w:rsidRDefault="00853903" w:rsidP="009922BB">
            <w:pPr>
              <w:rPr>
                <w:b/>
                <w:noProof/>
                <w:sz w:val="16"/>
                <w:szCs w:val="16"/>
              </w:rPr>
            </w:pPr>
            <w:r w:rsidRPr="00E47CA2">
              <w:rPr>
                <w:b/>
                <w:noProof/>
                <w:sz w:val="16"/>
                <w:szCs w:val="16"/>
              </w:rPr>
              <w:t>Children &amp; Young people (u18 years)</w:t>
            </w:r>
          </w:p>
        </w:tc>
        <w:tc>
          <w:tcPr>
            <w:tcW w:w="1965" w:type="dxa"/>
            <w:vMerge w:val="restart"/>
            <w:shd w:val="clear" w:color="auto" w:fill="BFBFBF" w:themeFill="background1" w:themeFillShade="BF"/>
            <w:vAlign w:val="center"/>
          </w:tcPr>
          <w:p w14:paraId="2F742B06" w14:textId="66C3B4CB" w:rsidR="00853903" w:rsidRDefault="00853903" w:rsidP="009922BB">
            <w:pPr>
              <w:rPr>
                <w:b/>
                <w:color w:val="002060"/>
                <w:sz w:val="16"/>
                <w:szCs w:val="16"/>
              </w:rPr>
            </w:pPr>
            <w:r w:rsidRPr="00E47CA2">
              <w:rPr>
                <w:b/>
                <w:color w:val="002060"/>
                <w:sz w:val="16"/>
                <w:szCs w:val="16"/>
              </w:rPr>
              <w:t>All outdoor fencing activity at all levels can take place</w:t>
            </w:r>
          </w:p>
          <w:p w14:paraId="7CFBC6CE" w14:textId="77777777" w:rsidR="00E47CA2" w:rsidRPr="00E47CA2" w:rsidRDefault="00E47CA2" w:rsidP="009922BB">
            <w:pPr>
              <w:rPr>
                <w:b/>
                <w:color w:val="002060"/>
                <w:sz w:val="16"/>
                <w:szCs w:val="16"/>
              </w:rPr>
            </w:pPr>
          </w:p>
          <w:p w14:paraId="16A35C2D" w14:textId="51F8770F" w:rsidR="00853903" w:rsidRPr="00E47CA2" w:rsidRDefault="00853903" w:rsidP="009922BB">
            <w:pPr>
              <w:rPr>
                <w:b/>
                <w:color w:val="002060"/>
                <w:sz w:val="16"/>
                <w:szCs w:val="16"/>
              </w:rPr>
            </w:pPr>
            <w:r w:rsidRPr="00E47CA2">
              <w:rPr>
                <w:b/>
                <w:color w:val="002060"/>
                <w:sz w:val="16"/>
                <w:szCs w:val="16"/>
              </w:rPr>
              <w:t xml:space="preserve">All outdoor fencing activity </w:t>
            </w:r>
            <w:r w:rsidR="00465985" w:rsidRPr="00E47CA2">
              <w:rPr>
                <w:b/>
                <w:color w:val="002060"/>
                <w:sz w:val="16"/>
                <w:szCs w:val="16"/>
              </w:rPr>
              <w:t>permitted</w:t>
            </w:r>
          </w:p>
        </w:tc>
        <w:tc>
          <w:tcPr>
            <w:tcW w:w="1964" w:type="dxa"/>
            <w:vMerge w:val="restart"/>
            <w:shd w:val="clear" w:color="auto" w:fill="BFBFBF" w:themeFill="background1" w:themeFillShade="BF"/>
            <w:vAlign w:val="center"/>
          </w:tcPr>
          <w:p w14:paraId="588820F4" w14:textId="6206BEBA" w:rsidR="00853903" w:rsidRDefault="00853903" w:rsidP="009922BB">
            <w:pPr>
              <w:rPr>
                <w:b/>
                <w:color w:val="002060"/>
                <w:sz w:val="16"/>
                <w:szCs w:val="16"/>
              </w:rPr>
            </w:pPr>
            <w:r w:rsidRPr="00E47CA2">
              <w:rPr>
                <w:b/>
                <w:color w:val="002060"/>
                <w:sz w:val="16"/>
                <w:szCs w:val="16"/>
              </w:rPr>
              <w:t>All outdoor fencing activity at all levels can take place</w:t>
            </w:r>
          </w:p>
          <w:p w14:paraId="37CFC302" w14:textId="77777777" w:rsidR="00E47CA2" w:rsidRPr="00E47CA2" w:rsidRDefault="00E47CA2" w:rsidP="009922BB">
            <w:pPr>
              <w:rPr>
                <w:b/>
                <w:color w:val="002060"/>
                <w:sz w:val="16"/>
                <w:szCs w:val="16"/>
              </w:rPr>
            </w:pPr>
          </w:p>
          <w:p w14:paraId="796516FD" w14:textId="1DF128A6" w:rsidR="00853903" w:rsidRPr="00E47CA2" w:rsidRDefault="00853903" w:rsidP="009922BB">
            <w:pPr>
              <w:rPr>
                <w:b/>
                <w:color w:val="002060"/>
                <w:sz w:val="16"/>
                <w:szCs w:val="16"/>
              </w:rPr>
            </w:pPr>
            <w:r w:rsidRPr="00E47CA2">
              <w:rPr>
                <w:b/>
                <w:color w:val="002060"/>
                <w:sz w:val="16"/>
                <w:szCs w:val="16"/>
              </w:rPr>
              <w:t xml:space="preserve">All outdoor fencing activity </w:t>
            </w:r>
            <w:r w:rsidR="00465985" w:rsidRPr="00E47CA2">
              <w:rPr>
                <w:b/>
                <w:color w:val="002060"/>
                <w:sz w:val="16"/>
                <w:szCs w:val="16"/>
              </w:rPr>
              <w:t>permitted</w:t>
            </w:r>
          </w:p>
        </w:tc>
        <w:tc>
          <w:tcPr>
            <w:tcW w:w="1965" w:type="dxa"/>
            <w:vMerge w:val="restart"/>
            <w:shd w:val="clear" w:color="auto" w:fill="BFBFBF" w:themeFill="background1" w:themeFillShade="BF"/>
            <w:vAlign w:val="center"/>
          </w:tcPr>
          <w:p w14:paraId="679AAA43" w14:textId="3878EA9C" w:rsidR="00853903" w:rsidRDefault="00853903" w:rsidP="009922BB">
            <w:pPr>
              <w:rPr>
                <w:b/>
                <w:color w:val="002060"/>
                <w:sz w:val="16"/>
                <w:szCs w:val="16"/>
              </w:rPr>
            </w:pPr>
            <w:r w:rsidRPr="00E47CA2">
              <w:rPr>
                <w:b/>
                <w:color w:val="002060"/>
                <w:sz w:val="16"/>
                <w:szCs w:val="16"/>
              </w:rPr>
              <w:t>All outdoor fencing activity at all levels can take place</w:t>
            </w:r>
          </w:p>
          <w:p w14:paraId="11CD3612" w14:textId="77777777" w:rsidR="00E47CA2" w:rsidRPr="00E47CA2" w:rsidRDefault="00E47CA2" w:rsidP="009922BB">
            <w:pPr>
              <w:rPr>
                <w:b/>
                <w:color w:val="002060"/>
                <w:sz w:val="16"/>
                <w:szCs w:val="16"/>
              </w:rPr>
            </w:pPr>
          </w:p>
          <w:p w14:paraId="3382B9BC" w14:textId="42919611" w:rsidR="00853903" w:rsidRPr="00E47CA2" w:rsidRDefault="00853903" w:rsidP="009922BB">
            <w:pPr>
              <w:rPr>
                <w:b/>
                <w:color w:val="002060"/>
                <w:sz w:val="16"/>
                <w:szCs w:val="16"/>
              </w:rPr>
            </w:pPr>
            <w:r w:rsidRPr="00E47CA2">
              <w:rPr>
                <w:b/>
                <w:color w:val="002060"/>
                <w:sz w:val="16"/>
                <w:szCs w:val="16"/>
              </w:rPr>
              <w:t xml:space="preserve">All outdoor fencing activity </w:t>
            </w:r>
            <w:r w:rsidR="00465985" w:rsidRPr="00E47CA2">
              <w:rPr>
                <w:b/>
                <w:color w:val="002060"/>
                <w:sz w:val="16"/>
                <w:szCs w:val="16"/>
              </w:rPr>
              <w:t>permitted</w:t>
            </w:r>
          </w:p>
        </w:tc>
        <w:tc>
          <w:tcPr>
            <w:tcW w:w="1944" w:type="dxa"/>
            <w:shd w:val="clear" w:color="auto" w:fill="BFBFBF" w:themeFill="background1" w:themeFillShade="BF"/>
            <w:vAlign w:val="center"/>
          </w:tcPr>
          <w:p w14:paraId="391C42A1" w14:textId="00A34786" w:rsidR="00853903" w:rsidRPr="00E47CA2" w:rsidRDefault="00853903" w:rsidP="009922BB">
            <w:pPr>
              <w:rPr>
                <w:b/>
                <w:sz w:val="16"/>
                <w:szCs w:val="16"/>
              </w:rPr>
            </w:pPr>
            <w:r w:rsidRPr="00E47CA2">
              <w:rPr>
                <w:b/>
                <w:color w:val="002060"/>
                <w:sz w:val="16"/>
                <w:szCs w:val="16"/>
              </w:rPr>
              <w:t>Outdoor Fencing (</w:t>
            </w:r>
            <w:proofErr w:type="spellStart"/>
            <w:r w:rsidRPr="00E47CA2">
              <w:rPr>
                <w:b/>
                <w:color w:val="002060"/>
                <w:sz w:val="16"/>
                <w:szCs w:val="16"/>
              </w:rPr>
              <w:t>inc</w:t>
            </w:r>
            <w:proofErr w:type="spellEnd"/>
            <w:r w:rsidRPr="00E47CA2">
              <w:rPr>
                <w:b/>
                <w:color w:val="002060"/>
                <w:sz w:val="16"/>
                <w:szCs w:val="16"/>
              </w:rPr>
              <w:t xml:space="preserve"> sparring &amp; lessons) can take place</w:t>
            </w:r>
          </w:p>
        </w:tc>
        <w:tc>
          <w:tcPr>
            <w:tcW w:w="2126" w:type="dxa"/>
            <w:vMerge w:val="restart"/>
            <w:shd w:val="clear" w:color="auto" w:fill="BFBFBF" w:themeFill="background1" w:themeFillShade="BF"/>
            <w:vAlign w:val="center"/>
          </w:tcPr>
          <w:p w14:paraId="3079E61E" w14:textId="37D2C1A8" w:rsidR="00853903" w:rsidRPr="00E47CA2" w:rsidRDefault="00853903" w:rsidP="009922BB">
            <w:pPr>
              <w:rPr>
                <w:b/>
                <w:color w:val="002060"/>
                <w:sz w:val="16"/>
                <w:szCs w:val="16"/>
              </w:rPr>
            </w:pPr>
            <w:r w:rsidRPr="00E47CA2">
              <w:rPr>
                <w:b/>
                <w:color w:val="002060"/>
                <w:sz w:val="16"/>
                <w:szCs w:val="16"/>
              </w:rPr>
              <w:t xml:space="preserve">No 1-1 sparring or on </w:t>
            </w:r>
            <w:proofErr w:type="spellStart"/>
            <w:r w:rsidRPr="00E47CA2">
              <w:rPr>
                <w:b/>
                <w:color w:val="002060"/>
                <w:sz w:val="16"/>
                <w:szCs w:val="16"/>
              </w:rPr>
              <w:t>piste</w:t>
            </w:r>
            <w:proofErr w:type="spellEnd"/>
            <w:r w:rsidRPr="00E47CA2">
              <w:rPr>
                <w:b/>
                <w:color w:val="002060"/>
                <w:sz w:val="16"/>
                <w:szCs w:val="16"/>
              </w:rPr>
              <w:t xml:space="preserve"> coaching activity can take place at any level. </w:t>
            </w:r>
          </w:p>
          <w:p w14:paraId="70DFCC2B" w14:textId="0E39A5EB" w:rsidR="00853903" w:rsidRPr="00E47CA2" w:rsidRDefault="00853903" w:rsidP="009922BB">
            <w:pPr>
              <w:rPr>
                <w:b/>
                <w:color w:val="002060"/>
                <w:sz w:val="16"/>
                <w:szCs w:val="16"/>
              </w:rPr>
            </w:pPr>
            <w:r w:rsidRPr="00E47CA2">
              <w:rPr>
                <w:b/>
                <w:color w:val="002060"/>
                <w:sz w:val="16"/>
                <w:szCs w:val="16"/>
              </w:rPr>
              <w:t xml:space="preserve">Individual </w:t>
            </w:r>
            <w:r w:rsidR="00E47CA2">
              <w:rPr>
                <w:b/>
                <w:color w:val="002060"/>
                <w:sz w:val="16"/>
                <w:szCs w:val="16"/>
              </w:rPr>
              <w:t xml:space="preserve">training </w:t>
            </w:r>
            <w:r w:rsidRPr="00E47CA2">
              <w:rPr>
                <w:b/>
                <w:color w:val="002060"/>
                <w:sz w:val="16"/>
                <w:szCs w:val="16"/>
              </w:rPr>
              <w:t>permitted</w:t>
            </w:r>
          </w:p>
        </w:tc>
      </w:tr>
      <w:tr w:rsidR="00853903" w14:paraId="0BE9FA95" w14:textId="77777777" w:rsidTr="00227AAE">
        <w:trPr>
          <w:trHeight w:val="888"/>
        </w:trPr>
        <w:tc>
          <w:tcPr>
            <w:tcW w:w="2127" w:type="dxa"/>
            <w:vMerge/>
          </w:tcPr>
          <w:p w14:paraId="60EB4E42" w14:textId="77777777" w:rsidR="00853903" w:rsidRPr="00E47CA2" w:rsidRDefault="00853903" w:rsidP="009922BB">
            <w:pPr>
              <w:rPr>
                <w:noProof/>
                <w:sz w:val="16"/>
                <w:szCs w:val="16"/>
              </w:rPr>
            </w:pPr>
          </w:p>
        </w:tc>
        <w:tc>
          <w:tcPr>
            <w:tcW w:w="2084" w:type="dxa"/>
            <w:shd w:val="clear" w:color="auto" w:fill="BFBFBF" w:themeFill="background1" w:themeFillShade="BF"/>
            <w:vAlign w:val="center"/>
          </w:tcPr>
          <w:p w14:paraId="3E262054" w14:textId="77777777" w:rsidR="00853903" w:rsidRPr="00E47CA2" w:rsidRDefault="00853903" w:rsidP="009922BB">
            <w:pPr>
              <w:rPr>
                <w:b/>
                <w:noProof/>
                <w:sz w:val="16"/>
                <w:szCs w:val="16"/>
              </w:rPr>
            </w:pPr>
            <w:r w:rsidRPr="00E47CA2">
              <w:rPr>
                <w:b/>
                <w:noProof/>
                <w:sz w:val="16"/>
                <w:szCs w:val="16"/>
              </w:rPr>
              <w:t>Adults (18+ years)</w:t>
            </w:r>
          </w:p>
        </w:tc>
        <w:tc>
          <w:tcPr>
            <w:tcW w:w="1965" w:type="dxa"/>
            <w:vMerge/>
          </w:tcPr>
          <w:p w14:paraId="57B31500" w14:textId="77777777" w:rsidR="00853903" w:rsidRPr="00E47CA2" w:rsidRDefault="00853903" w:rsidP="009922BB">
            <w:pPr>
              <w:rPr>
                <w:noProof/>
                <w:sz w:val="16"/>
                <w:szCs w:val="16"/>
              </w:rPr>
            </w:pPr>
          </w:p>
        </w:tc>
        <w:tc>
          <w:tcPr>
            <w:tcW w:w="1964" w:type="dxa"/>
            <w:vMerge/>
            <w:vAlign w:val="center"/>
          </w:tcPr>
          <w:p w14:paraId="0C397CB7" w14:textId="77777777" w:rsidR="00853903" w:rsidRPr="00E47CA2" w:rsidRDefault="00853903" w:rsidP="009922BB">
            <w:pPr>
              <w:rPr>
                <w:sz w:val="16"/>
                <w:szCs w:val="16"/>
              </w:rPr>
            </w:pPr>
          </w:p>
        </w:tc>
        <w:tc>
          <w:tcPr>
            <w:tcW w:w="1965" w:type="dxa"/>
            <w:vMerge/>
            <w:vAlign w:val="center"/>
          </w:tcPr>
          <w:p w14:paraId="1472388C" w14:textId="77777777" w:rsidR="00853903" w:rsidRPr="00E47CA2" w:rsidRDefault="00853903" w:rsidP="009922BB">
            <w:pPr>
              <w:rPr>
                <w:noProof/>
                <w:sz w:val="16"/>
                <w:szCs w:val="16"/>
              </w:rPr>
            </w:pPr>
          </w:p>
        </w:tc>
        <w:tc>
          <w:tcPr>
            <w:tcW w:w="1944" w:type="dxa"/>
            <w:shd w:val="clear" w:color="auto" w:fill="BFBFBF" w:themeFill="background1" w:themeFillShade="BF"/>
            <w:vAlign w:val="center"/>
          </w:tcPr>
          <w:p w14:paraId="20ED6EDF" w14:textId="77777777" w:rsidR="00853903" w:rsidRPr="00E47CA2" w:rsidRDefault="00853903" w:rsidP="009922BB">
            <w:pPr>
              <w:rPr>
                <w:sz w:val="16"/>
                <w:szCs w:val="16"/>
              </w:rPr>
            </w:pPr>
            <w:r w:rsidRPr="00E47CA2">
              <w:rPr>
                <w:b/>
                <w:color w:val="FF0000"/>
                <w:sz w:val="16"/>
                <w:szCs w:val="16"/>
              </w:rPr>
              <w:t xml:space="preserve">Contact sport &amp; PA prohibited </w:t>
            </w:r>
          </w:p>
        </w:tc>
        <w:tc>
          <w:tcPr>
            <w:tcW w:w="2126" w:type="dxa"/>
            <w:vMerge/>
            <w:vAlign w:val="center"/>
          </w:tcPr>
          <w:p w14:paraId="4FC32186" w14:textId="77777777" w:rsidR="00853903" w:rsidRPr="00E47CA2" w:rsidRDefault="00853903" w:rsidP="009922BB">
            <w:pPr>
              <w:rPr>
                <w:noProof/>
                <w:sz w:val="16"/>
                <w:szCs w:val="16"/>
              </w:rPr>
            </w:pPr>
          </w:p>
        </w:tc>
      </w:tr>
      <w:tr w:rsidR="00853903" w14:paraId="606AF747" w14:textId="77777777" w:rsidTr="00C454FA">
        <w:trPr>
          <w:trHeight w:val="1233"/>
        </w:trPr>
        <w:tc>
          <w:tcPr>
            <w:tcW w:w="2127" w:type="dxa"/>
            <w:vMerge w:val="restart"/>
            <w:shd w:val="clear" w:color="auto" w:fill="FFE599" w:themeFill="accent4" w:themeFillTint="66"/>
            <w:vAlign w:val="center"/>
          </w:tcPr>
          <w:p w14:paraId="2A3EE4FF" w14:textId="01246A14" w:rsidR="00853903" w:rsidRPr="00E47CA2" w:rsidRDefault="001F1D02" w:rsidP="009922BB">
            <w:pPr>
              <w:spacing w:after="120"/>
              <w:rPr>
                <w:b/>
                <w:bCs/>
                <w:noProof/>
                <w:color w:val="F54B29"/>
                <w:sz w:val="16"/>
                <w:szCs w:val="16"/>
              </w:rPr>
            </w:pPr>
            <w:r>
              <w:rPr>
                <w:b/>
                <w:bCs/>
                <w:noProof/>
                <w:color w:val="F54B29"/>
                <w:sz w:val="16"/>
                <w:szCs w:val="16"/>
              </w:rPr>
              <w:t>FENCING INDOOR</w:t>
            </w:r>
          </w:p>
          <w:p w14:paraId="49E3CD53" w14:textId="1FBCA9EB" w:rsidR="00853903" w:rsidRPr="00E47CA2" w:rsidRDefault="00853903" w:rsidP="009922BB">
            <w:pPr>
              <w:rPr>
                <w:noProof/>
                <w:sz w:val="16"/>
                <w:szCs w:val="16"/>
              </w:rPr>
            </w:pPr>
            <w:r w:rsidRPr="00E47CA2">
              <w:rPr>
                <w:b/>
                <w:bCs/>
                <w:noProof/>
                <w:sz w:val="16"/>
                <w:szCs w:val="16"/>
              </w:rPr>
              <w:t>Organised indoor sport,</w:t>
            </w:r>
            <w:r w:rsidR="00FE40A4">
              <w:rPr>
                <w:b/>
                <w:bCs/>
                <w:noProof/>
                <w:sz w:val="16"/>
                <w:szCs w:val="16"/>
              </w:rPr>
              <w:t>coaching,</w:t>
            </w:r>
            <w:r w:rsidRPr="00E47CA2">
              <w:rPr>
                <w:b/>
                <w:bCs/>
                <w:noProof/>
                <w:sz w:val="16"/>
                <w:szCs w:val="16"/>
              </w:rPr>
              <w:t xml:space="preserve"> competition, events and Physical Activity (PA)</w:t>
            </w:r>
          </w:p>
        </w:tc>
        <w:tc>
          <w:tcPr>
            <w:tcW w:w="2084" w:type="dxa"/>
            <w:shd w:val="clear" w:color="auto" w:fill="FFE599" w:themeFill="accent4" w:themeFillTint="66"/>
            <w:vAlign w:val="center"/>
          </w:tcPr>
          <w:p w14:paraId="4348B5F4" w14:textId="77777777" w:rsidR="00853903" w:rsidRPr="00E47CA2" w:rsidRDefault="00853903" w:rsidP="009922BB">
            <w:pPr>
              <w:rPr>
                <w:b/>
                <w:bCs/>
                <w:sz w:val="16"/>
                <w:szCs w:val="16"/>
              </w:rPr>
            </w:pPr>
            <w:r w:rsidRPr="00E47CA2">
              <w:rPr>
                <w:b/>
                <w:bCs/>
                <w:sz w:val="16"/>
                <w:szCs w:val="16"/>
              </w:rPr>
              <w:t>Overview</w:t>
            </w:r>
          </w:p>
        </w:tc>
        <w:tc>
          <w:tcPr>
            <w:tcW w:w="9964" w:type="dxa"/>
            <w:gridSpan w:val="5"/>
            <w:shd w:val="clear" w:color="auto" w:fill="FFE599" w:themeFill="accent4" w:themeFillTint="66"/>
            <w:vAlign w:val="center"/>
          </w:tcPr>
          <w:p w14:paraId="57793272" w14:textId="36F51683" w:rsidR="00853903" w:rsidRPr="00E47CA2" w:rsidRDefault="00853903" w:rsidP="009922BB">
            <w:pPr>
              <w:spacing w:after="120"/>
              <w:jc w:val="both"/>
              <w:rPr>
                <w:rFonts w:cstheme="minorHAnsi"/>
                <w:sz w:val="16"/>
                <w:szCs w:val="16"/>
                <w:lang w:eastAsia="en-GB"/>
              </w:rPr>
            </w:pPr>
            <w:r w:rsidRPr="00E47CA2">
              <w:rPr>
                <w:rFonts w:cstheme="minorHAnsi"/>
                <w:sz w:val="16"/>
                <w:szCs w:val="16"/>
              </w:rPr>
              <w:t xml:space="preserve">The number of </w:t>
            </w:r>
            <w:r w:rsidR="00D535DC">
              <w:rPr>
                <w:rFonts w:cstheme="minorHAnsi"/>
                <w:sz w:val="16"/>
                <w:szCs w:val="16"/>
              </w:rPr>
              <w:t>fencers/athletes</w:t>
            </w:r>
            <w:r w:rsidRPr="00E47CA2">
              <w:rPr>
                <w:rFonts w:cstheme="minorHAnsi"/>
                <w:sz w:val="16"/>
                <w:szCs w:val="16"/>
              </w:rPr>
              <w:t xml:space="preserve"> allowed to take part in organised indoor sport or physical activity should follow Scottish Government </w:t>
            </w:r>
            <w:hyperlink r:id="rId25" w:history="1">
              <w:r w:rsidRPr="00E47CA2">
                <w:rPr>
                  <w:rStyle w:val="Hyperlink"/>
                  <w:rFonts w:cstheme="minorHAnsi"/>
                  <w:sz w:val="16"/>
                  <w:szCs w:val="16"/>
                </w:rPr>
                <w:t>guidance on the opening of sport and leisure facilities</w:t>
              </w:r>
            </w:hyperlink>
            <w:r w:rsidRPr="00E47CA2">
              <w:rPr>
                <w:rFonts w:cstheme="minorHAnsi"/>
                <w:sz w:val="16"/>
                <w:szCs w:val="16"/>
                <w:lang w:eastAsia="en-GB"/>
              </w:rPr>
              <w:t xml:space="preserve"> and sport specific </w:t>
            </w:r>
            <w:hyperlink r:id="rId26" w:history="1">
              <w:r w:rsidRPr="00E47CA2">
                <w:rPr>
                  <w:rStyle w:val="Hyperlink"/>
                  <w:rFonts w:cstheme="minorHAnsi"/>
                  <w:sz w:val="16"/>
                  <w:szCs w:val="16"/>
                  <w:lang w:eastAsia="en-GB"/>
                </w:rPr>
                <w:t>SGB Guidance.</w:t>
              </w:r>
            </w:hyperlink>
            <w:r w:rsidRPr="00E47CA2">
              <w:rPr>
                <w:rFonts w:cstheme="minorHAnsi"/>
                <w:sz w:val="16"/>
                <w:szCs w:val="16"/>
                <w:lang w:eastAsia="en-GB"/>
              </w:rPr>
              <w:t xml:space="preserve"> </w:t>
            </w:r>
          </w:p>
          <w:p w14:paraId="5F913354" w14:textId="2E37E554" w:rsidR="00853903" w:rsidRPr="00E47CA2" w:rsidRDefault="420F9168" w:rsidP="74BA0509">
            <w:pPr>
              <w:autoSpaceDE w:val="0"/>
              <w:autoSpaceDN w:val="0"/>
              <w:adjustRightInd w:val="0"/>
              <w:jc w:val="both"/>
              <w:rPr>
                <w:sz w:val="16"/>
                <w:szCs w:val="16"/>
              </w:rPr>
            </w:pPr>
            <w:r w:rsidRPr="74BA0509">
              <w:rPr>
                <w:b/>
                <w:bCs/>
                <w:sz w:val="16"/>
                <w:szCs w:val="16"/>
              </w:rPr>
              <w:t>‘Group’ activity</w:t>
            </w:r>
            <w:r w:rsidRPr="74BA0509">
              <w:rPr>
                <w:sz w:val="16"/>
                <w:szCs w:val="16"/>
              </w:rPr>
              <w:t xml:space="preserve"> refers to adults, from more than 2 households (6 members) who take part in organised sport or physical activity.  ‘Individual exercise’ refers to organised sport or physical activity within household rules i.e. 1:1 coaching</w:t>
            </w:r>
            <w:r w:rsidR="7D245EC8" w:rsidRPr="74BA0509">
              <w:rPr>
                <w:sz w:val="16"/>
                <w:szCs w:val="16"/>
              </w:rPr>
              <w:t xml:space="preserve"> which is physically distanced</w:t>
            </w:r>
            <w:r w:rsidRPr="74BA0509">
              <w:rPr>
                <w:sz w:val="16"/>
                <w:szCs w:val="16"/>
              </w:rPr>
              <w:t>.  For further information see definitions within this guidance.</w:t>
            </w:r>
          </w:p>
        </w:tc>
      </w:tr>
      <w:tr w:rsidR="00853903" w14:paraId="4F053693" w14:textId="77777777" w:rsidTr="00227AAE">
        <w:trPr>
          <w:trHeight w:val="1382"/>
        </w:trPr>
        <w:tc>
          <w:tcPr>
            <w:tcW w:w="2127" w:type="dxa"/>
            <w:vMerge/>
          </w:tcPr>
          <w:p w14:paraId="029D4FDD" w14:textId="77777777" w:rsidR="00853903" w:rsidRPr="00E47CA2" w:rsidRDefault="00853903" w:rsidP="009922BB">
            <w:pPr>
              <w:rPr>
                <w:noProof/>
                <w:sz w:val="16"/>
                <w:szCs w:val="16"/>
              </w:rPr>
            </w:pPr>
          </w:p>
        </w:tc>
        <w:tc>
          <w:tcPr>
            <w:tcW w:w="2084" w:type="dxa"/>
            <w:shd w:val="clear" w:color="auto" w:fill="FFE599" w:themeFill="accent4" w:themeFillTint="66"/>
            <w:vAlign w:val="center"/>
          </w:tcPr>
          <w:p w14:paraId="680D886E" w14:textId="77777777" w:rsidR="00853903" w:rsidRPr="00E47CA2" w:rsidRDefault="00853903" w:rsidP="009922BB">
            <w:pPr>
              <w:rPr>
                <w:b/>
                <w:bCs/>
                <w:noProof/>
                <w:sz w:val="16"/>
                <w:szCs w:val="16"/>
              </w:rPr>
            </w:pPr>
            <w:r w:rsidRPr="00E47CA2">
              <w:rPr>
                <w:b/>
                <w:bCs/>
                <w:sz w:val="16"/>
                <w:szCs w:val="16"/>
              </w:rPr>
              <w:t>Children &amp; Young people (u18 years)</w:t>
            </w:r>
          </w:p>
        </w:tc>
        <w:tc>
          <w:tcPr>
            <w:tcW w:w="1965" w:type="dxa"/>
            <w:vMerge w:val="restart"/>
            <w:shd w:val="clear" w:color="auto" w:fill="FFE599" w:themeFill="accent4" w:themeFillTint="66"/>
            <w:vAlign w:val="center"/>
          </w:tcPr>
          <w:p w14:paraId="41DB3803" w14:textId="5CBBA2B6" w:rsidR="00105814" w:rsidRDefault="00465985" w:rsidP="001F1D02">
            <w:pPr>
              <w:rPr>
                <w:b/>
                <w:bCs/>
                <w:noProof/>
                <w:color w:val="002060"/>
                <w:sz w:val="16"/>
                <w:szCs w:val="16"/>
              </w:rPr>
            </w:pPr>
            <w:r w:rsidRPr="00E47CA2">
              <w:rPr>
                <w:b/>
                <w:bCs/>
                <w:noProof/>
                <w:color w:val="002060"/>
                <w:sz w:val="16"/>
                <w:szCs w:val="16"/>
              </w:rPr>
              <w:t>All U18 Fencing activity permitted</w:t>
            </w:r>
          </w:p>
          <w:p w14:paraId="255DF92C" w14:textId="7EEC1350" w:rsidR="00960AAA" w:rsidRDefault="00960AAA" w:rsidP="001F1D02">
            <w:pPr>
              <w:rPr>
                <w:b/>
                <w:bCs/>
                <w:noProof/>
                <w:color w:val="002060"/>
                <w:sz w:val="16"/>
                <w:szCs w:val="16"/>
              </w:rPr>
            </w:pPr>
          </w:p>
          <w:p w14:paraId="41ADEA8F" w14:textId="77777777" w:rsidR="00795E18" w:rsidRDefault="00795E18" w:rsidP="001F1D02">
            <w:pPr>
              <w:rPr>
                <w:b/>
                <w:bCs/>
                <w:noProof/>
                <w:color w:val="002060"/>
                <w:sz w:val="16"/>
                <w:szCs w:val="16"/>
              </w:rPr>
            </w:pPr>
          </w:p>
          <w:p w14:paraId="6A37D82D" w14:textId="359D90E5" w:rsidR="00465985" w:rsidRPr="00E47CA2" w:rsidRDefault="00F90632" w:rsidP="001F1D02">
            <w:pPr>
              <w:rPr>
                <w:b/>
                <w:bCs/>
                <w:noProof/>
                <w:sz w:val="16"/>
                <w:szCs w:val="16"/>
              </w:rPr>
            </w:pPr>
            <w:r>
              <w:rPr>
                <w:b/>
                <w:bCs/>
                <w:noProof/>
                <w:color w:val="002060"/>
                <w:sz w:val="16"/>
                <w:szCs w:val="16"/>
              </w:rPr>
              <w:t xml:space="preserve">Adult </w:t>
            </w:r>
            <w:r w:rsidR="00E47CA2">
              <w:rPr>
                <w:b/>
                <w:bCs/>
                <w:noProof/>
                <w:color w:val="002060"/>
                <w:sz w:val="16"/>
                <w:szCs w:val="16"/>
              </w:rPr>
              <w:t>F</w:t>
            </w:r>
            <w:r w:rsidR="00465985" w:rsidRPr="00E47CA2">
              <w:rPr>
                <w:b/>
                <w:bCs/>
                <w:noProof/>
                <w:color w:val="002060"/>
                <w:sz w:val="16"/>
                <w:szCs w:val="16"/>
              </w:rPr>
              <w:t>encing activity may happen as normal</w:t>
            </w:r>
          </w:p>
        </w:tc>
        <w:tc>
          <w:tcPr>
            <w:tcW w:w="1964" w:type="dxa"/>
            <w:shd w:val="clear" w:color="auto" w:fill="FFE599" w:themeFill="accent4" w:themeFillTint="66"/>
            <w:vAlign w:val="center"/>
          </w:tcPr>
          <w:p w14:paraId="0853DD9D" w14:textId="77777777" w:rsidR="00E47CA2" w:rsidRDefault="00E47CA2" w:rsidP="009922BB">
            <w:pPr>
              <w:rPr>
                <w:b/>
                <w:bCs/>
                <w:noProof/>
                <w:color w:val="002060"/>
                <w:sz w:val="16"/>
                <w:szCs w:val="16"/>
              </w:rPr>
            </w:pPr>
          </w:p>
          <w:p w14:paraId="7B6D1C9F" w14:textId="708DBB35" w:rsidR="00853903" w:rsidRPr="00E47CA2" w:rsidRDefault="00465985" w:rsidP="009922BB">
            <w:pPr>
              <w:rPr>
                <w:b/>
                <w:bCs/>
                <w:noProof/>
                <w:sz w:val="16"/>
                <w:szCs w:val="16"/>
              </w:rPr>
            </w:pPr>
            <w:r w:rsidRPr="00E47CA2">
              <w:rPr>
                <w:b/>
                <w:bCs/>
                <w:noProof/>
                <w:color w:val="002060"/>
                <w:sz w:val="16"/>
                <w:szCs w:val="16"/>
              </w:rPr>
              <w:t>All U18 Fencing activity permitted</w:t>
            </w:r>
          </w:p>
        </w:tc>
        <w:tc>
          <w:tcPr>
            <w:tcW w:w="1965" w:type="dxa"/>
            <w:shd w:val="clear" w:color="auto" w:fill="FFE599" w:themeFill="accent4" w:themeFillTint="66"/>
            <w:vAlign w:val="center"/>
          </w:tcPr>
          <w:p w14:paraId="2E4051C4" w14:textId="77777777" w:rsidR="00E47CA2" w:rsidRDefault="00E47CA2" w:rsidP="009922BB">
            <w:pPr>
              <w:rPr>
                <w:b/>
                <w:bCs/>
                <w:noProof/>
                <w:color w:val="002060"/>
                <w:sz w:val="16"/>
                <w:szCs w:val="16"/>
              </w:rPr>
            </w:pPr>
          </w:p>
          <w:p w14:paraId="23EFFDA5" w14:textId="14697F2B" w:rsidR="00853903" w:rsidRPr="00E47CA2" w:rsidRDefault="00465985" w:rsidP="009922BB">
            <w:pPr>
              <w:rPr>
                <w:b/>
                <w:bCs/>
                <w:noProof/>
                <w:sz w:val="16"/>
                <w:szCs w:val="16"/>
              </w:rPr>
            </w:pPr>
            <w:r w:rsidRPr="00E47CA2">
              <w:rPr>
                <w:b/>
                <w:bCs/>
                <w:noProof/>
                <w:color w:val="002060"/>
                <w:sz w:val="16"/>
                <w:szCs w:val="16"/>
              </w:rPr>
              <w:t>All U18 Fencing activity permitted</w:t>
            </w:r>
          </w:p>
        </w:tc>
        <w:tc>
          <w:tcPr>
            <w:tcW w:w="1944" w:type="dxa"/>
            <w:shd w:val="clear" w:color="auto" w:fill="FFE599" w:themeFill="accent4" w:themeFillTint="66"/>
            <w:vAlign w:val="center"/>
          </w:tcPr>
          <w:p w14:paraId="74A9F965" w14:textId="77777777" w:rsidR="00E47CA2" w:rsidRDefault="00E47CA2" w:rsidP="009922BB">
            <w:pPr>
              <w:rPr>
                <w:b/>
                <w:bCs/>
                <w:noProof/>
                <w:color w:val="002060"/>
                <w:sz w:val="16"/>
                <w:szCs w:val="16"/>
              </w:rPr>
            </w:pPr>
          </w:p>
          <w:p w14:paraId="48E25C69" w14:textId="748D8811" w:rsidR="00853903" w:rsidRPr="00E47CA2" w:rsidRDefault="00465985" w:rsidP="009922BB">
            <w:pPr>
              <w:rPr>
                <w:b/>
                <w:bCs/>
                <w:noProof/>
                <w:sz w:val="16"/>
                <w:szCs w:val="16"/>
              </w:rPr>
            </w:pPr>
            <w:r w:rsidRPr="00E47CA2">
              <w:rPr>
                <w:b/>
                <w:bCs/>
                <w:noProof/>
                <w:color w:val="002060"/>
                <w:sz w:val="16"/>
                <w:szCs w:val="16"/>
              </w:rPr>
              <w:t>All U18 Fencing activity permitted</w:t>
            </w:r>
          </w:p>
        </w:tc>
        <w:tc>
          <w:tcPr>
            <w:tcW w:w="2126" w:type="dxa"/>
            <w:vMerge w:val="restart"/>
            <w:shd w:val="clear" w:color="auto" w:fill="FFE599" w:themeFill="accent4" w:themeFillTint="66"/>
            <w:vAlign w:val="center"/>
          </w:tcPr>
          <w:p w14:paraId="5C2693E9" w14:textId="2BCC5307" w:rsidR="00853903" w:rsidRPr="00D535DC" w:rsidRDefault="00465985" w:rsidP="009922BB">
            <w:r w:rsidRPr="00D535DC">
              <w:rPr>
                <w:b/>
                <w:bCs/>
                <w:color w:val="FF0000"/>
              </w:rPr>
              <w:t>All indoor activity suspended -</w:t>
            </w:r>
            <w:r w:rsidR="00F90632" w:rsidRPr="00D535DC">
              <w:rPr>
                <w:b/>
                <w:bCs/>
                <w:color w:val="FF0000"/>
              </w:rPr>
              <w:t xml:space="preserve"> </w:t>
            </w:r>
            <w:r w:rsidRPr="00D535DC">
              <w:rPr>
                <w:b/>
                <w:bCs/>
                <w:color w:val="FF0000"/>
              </w:rPr>
              <w:t>facilities closed</w:t>
            </w:r>
          </w:p>
        </w:tc>
      </w:tr>
      <w:tr w:rsidR="00853903" w14:paraId="4A215362" w14:textId="77777777" w:rsidTr="74BA0509">
        <w:trPr>
          <w:trHeight w:val="1679"/>
        </w:trPr>
        <w:tc>
          <w:tcPr>
            <w:tcW w:w="2127" w:type="dxa"/>
            <w:vMerge/>
          </w:tcPr>
          <w:p w14:paraId="160B7295" w14:textId="77777777" w:rsidR="00853903" w:rsidRPr="00E47CA2" w:rsidRDefault="00853903" w:rsidP="009922BB">
            <w:pPr>
              <w:rPr>
                <w:noProof/>
                <w:sz w:val="16"/>
                <w:szCs w:val="16"/>
              </w:rPr>
            </w:pPr>
          </w:p>
        </w:tc>
        <w:tc>
          <w:tcPr>
            <w:tcW w:w="2084" w:type="dxa"/>
            <w:shd w:val="clear" w:color="auto" w:fill="FFE599" w:themeFill="accent4" w:themeFillTint="66"/>
            <w:vAlign w:val="center"/>
          </w:tcPr>
          <w:p w14:paraId="5037750D" w14:textId="77777777" w:rsidR="00853903" w:rsidRPr="00E47CA2" w:rsidRDefault="00853903" w:rsidP="009922BB">
            <w:pPr>
              <w:rPr>
                <w:b/>
                <w:bCs/>
                <w:noProof/>
                <w:sz w:val="16"/>
                <w:szCs w:val="16"/>
              </w:rPr>
            </w:pPr>
            <w:r w:rsidRPr="00E47CA2">
              <w:rPr>
                <w:b/>
                <w:bCs/>
                <w:sz w:val="16"/>
                <w:szCs w:val="16"/>
              </w:rPr>
              <w:t>Adults (18+ years)</w:t>
            </w:r>
          </w:p>
        </w:tc>
        <w:tc>
          <w:tcPr>
            <w:tcW w:w="1965" w:type="dxa"/>
            <w:vMerge/>
          </w:tcPr>
          <w:p w14:paraId="7A925307" w14:textId="77777777" w:rsidR="00853903" w:rsidRPr="00E47CA2" w:rsidRDefault="00853903" w:rsidP="009922BB">
            <w:pPr>
              <w:rPr>
                <w:noProof/>
                <w:sz w:val="16"/>
                <w:szCs w:val="16"/>
              </w:rPr>
            </w:pPr>
          </w:p>
        </w:tc>
        <w:tc>
          <w:tcPr>
            <w:tcW w:w="1964" w:type="dxa"/>
            <w:shd w:val="clear" w:color="auto" w:fill="FFE599" w:themeFill="accent4" w:themeFillTint="66"/>
            <w:vAlign w:val="center"/>
          </w:tcPr>
          <w:p w14:paraId="62127137" w14:textId="77777777" w:rsidR="00B81E3E" w:rsidRPr="00E47CA2" w:rsidRDefault="00B81E3E" w:rsidP="00B81E3E">
            <w:pPr>
              <w:spacing w:after="120"/>
              <w:rPr>
                <w:b/>
                <w:bCs/>
                <w:noProof/>
                <w:color w:val="002060"/>
                <w:sz w:val="16"/>
                <w:szCs w:val="16"/>
              </w:rPr>
            </w:pPr>
            <w:r w:rsidRPr="00E47CA2">
              <w:rPr>
                <w:b/>
                <w:bCs/>
                <w:noProof/>
                <w:color w:val="002060"/>
                <w:sz w:val="16"/>
                <w:szCs w:val="16"/>
              </w:rPr>
              <w:t xml:space="preserve">Indoor </w:t>
            </w:r>
            <w:r w:rsidRPr="00E47CA2">
              <w:rPr>
                <w:b/>
                <w:bCs/>
                <w:noProof/>
                <w:color w:val="002060"/>
                <w:sz w:val="16"/>
                <w:szCs w:val="16"/>
                <w:u w:val="single"/>
              </w:rPr>
              <w:t>individual</w:t>
            </w:r>
            <w:r w:rsidRPr="00E47CA2">
              <w:rPr>
                <w:b/>
                <w:bCs/>
                <w:noProof/>
                <w:color w:val="002060"/>
                <w:sz w:val="16"/>
                <w:szCs w:val="16"/>
              </w:rPr>
              <w:t xml:space="preserve"> </w:t>
            </w:r>
            <w:r w:rsidRPr="00E47CA2">
              <w:rPr>
                <w:b/>
                <w:bCs/>
                <w:noProof/>
                <w:color w:val="002060"/>
                <w:sz w:val="16"/>
                <w:szCs w:val="16"/>
                <w:u w:val="single"/>
              </w:rPr>
              <w:t>exercise only</w:t>
            </w:r>
            <w:r w:rsidRPr="00E47CA2">
              <w:rPr>
                <w:b/>
                <w:bCs/>
                <w:noProof/>
                <w:color w:val="002060"/>
                <w:sz w:val="16"/>
                <w:szCs w:val="16"/>
              </w:rPr>
              <w:t xml:space="preserve"> </w:t>
            </w:r>
          </w:p>
          <w:p w14:paraId="367AF508" w14:textId="68AC80BB" w:rsidR="00853903" w:rsidRPr="00E47CA2" w:rsidRDefault="00465985" w:rsidP="009922BB">
            <w:pPr>
              <w:rPr>
                <w:b/>
                <w:bCs/>
                <w:noProof/>
                <w:sz w:val="16"/>
                <w:szCs w:val="16"/>
              </w:rPr>
            </w:pPr>
            <w:r w:rsidRPr="00E47CA2">
              <w:rPr>
                <w:b/>
                <w:bCs/>
                <w:noProof/>
                <w:color w:val="002060"/>
                <w:sz w:val="16"/>
                <w:szCs w:val="16"/>
              </w:rPr>
              <w:t>No sparring or 1-1 coaching outwith own household</w:t>
            </w:r>
          </w:p>
        </w:tc>
        <w:tc>
          <w:tcPr>
            <w:tcW w:w="1965" w:type="dxa"/>
            <w:shd w:val="clear" w:color="auto" w:fill="FFE599" w:themeFill="accent4" w:themeFillTint="66"/>
            <w:vAlign w:val="center"/>
          </w:tcPr>
          <w:p w14:paraId="33712ACF" w14:textId="77777777" w:rsidR="00B81E3E" w:rsidRPr="00B81E3E" w:rsidRDefault="00B81E3E" w:rsidP="00B81E3E">
            <w:pPr>
              <w:rPr>
                <w:b/>
                <w:bCs/>
                <w:noProof/>
                <w:color w:val="002060"/>
                <w:sz w:val="16"/>
                <w:szCs w:val="16"/>
              </w:rPr>
            </w:pPr>
            <w:r w:rsidRPr="00B81E3E">
              <w:rPr>
                <w:b/>
                <w:bCs/>
                <w:noProof/>
                <w:color w:val="002060"/>
                <w:sz w:val="16"/>
                <w:szCs w:val="16"/>
              </w:rPr>
              <w:t xml:space="preserve">Indoor </w:t>
            </w:r>
            <w:r w:rsidRPr="00B81E3E">
              <w:rPr>
                <w:b/>
                <w:bCs/>
                <w:noProof/>
                <w:color w:val="002060"/>
                <w:sz w:val="16"/>
                <w:szCs w:val="16"/>
                <w:u w:val="single"/>
              </w:rPr>
              <w:t>individual</w:t>
            </w:r>
            <w:r w:rsidRPr="00B81E3E">
              <w:rPr>
                <w:b/>
                <w:bCs/>
                <w:noProof/>
                <w:color w:val="002060"/>
                <w:sz w:val="16"/>
                <w:szCs w:val="16"/>
              </w:rPr>
              <w:t xml:space="preserve"> </w:t>
            </w:r>
            <w:r w:rsidRPr="00B81E3E">
              <w:rPr>
                <w:b/>
                <w:bCs/>
                <w:noProof/>
                <w:color w:val="002060"/>
                <w:sz w:val="16"/>
                <w:szCs w:val="16"/>
                <w:u w:val="single"/>
              </w:rPr>
              <w:t>exercise only</w:t>
            </w:r>
            <w:r w:rsidRPr="00B81E3E">
              <w:rPr>
                <w:b/>
                <w:bCs/>
                <w:noProof/>
                <w:color w:val="002060"/>
                <w:sz w:val="16"/>
                <w:szCs w:val="16"/>
              </w:rPr>
              <w:t xml:space="preserve"> </w:t>
            </w:r>
          </w:p>
          <w:p w14:paraId="5B1E6516" w14:textId="0F28BBFC" w:rsidR="00853903" w:rsidRPr="00E47CA2" w:rsidRDefault="00465985" w:rsidP="009922BB">
            <w:pPr>
              <w:rPr>
                <w:b/>
                <w:bCs/>
                <w:noProof/>
                <w:sz w:val="16"/>
                <w:szCs w:val="16"/>
              </w:rPr>
            </w:pPr>
            <w:r w:rsidRPr="00E47CA2">
              <w:rPr>
                <w:b/>
                <w:bCs/>
                <w:noProof/>
                <w:color w:val="002060"/>
                <w:sz w:val="16"/>
                <w:szCs w:val="16"/>
              </w:rPr>
              <w:t>No sparring or 1-1 coaching outwith own household</w:t>
            </w:r>
          </w:p>
        </w:tc>
        <w:tc>
          <w:tcPr>
            <w:tcW w:w="1944" w:type="dxa"/>
            <w:shd w:val="clear" w:color="auto" w:fill="FFE599" w:themeFill="accent4" w:themeFillTint="66"/>
            <w:vAlign w:val="center"/>
          </w:tcPr>
          <w:p w14:paraId="336C7006" w14:textId="0FC1EE08" w:rsidR="00B81E3E" w:rsidRDefault="00853903" w:rsidP="00B81E3E">
            <w:pPr>
              <w:spacing w:after="120"/>
              <w:rPr>
                <w:b/>
                <w:bCs/>
                <w:noProof/>
                <w:color w:val="002060"/>
                <w:sz w:val="16"/>
                <w:szCs w:val="16"/>
              </w:rPr>
            </w:pPr>
            <w:r w:rsidRPr="00E47CA2">
              <w:rPr>
                <w:b/>
                <w:bCs/>
                <w:noProof/>
                <w:color w:val="002060"/>
                <w:sz w:val="16"/>
                <w:szCs w:val="16"/>
              </w:rPr>
              <w:t xml:space="preserve">Indoor </w:t>
            </w:r>
            <w:r w:rsidRPr="00E47CA2">
              <w:rPr>
                <w:b/>
                <w:bCs/>
                <w:noProof/>
                <w:color w:val="002060"/>
                <w:sz w:val="16"/>
                <w:szCs w:val="16"/>
                <w:u w:val="single"/>
              </w:rPr>
              <w:t>individual</w:t>
            </w:r>
            <w:r w:rsidRPr="00E47CA2">
              <w:rPr>
                <w:b/>
                <w:bCs/>
                <w:noProof/>
                <w:color w:val="002060"/>
                <w:sz w:val="16"/>
                <w:szCs w:val="16"/>
              </w:rPr>
              <w:t xml:space="preserve"> </w:t>
            </w:r>
            <w:r w:rsidRPr="00E47CA2">
              <w:rPr>
                <w:b/>
                <w:bCs/>
                <w:noProof/>
                <w:color w:val="002060"/>
                <w:sz w:val="16"/>
                <w:szCs w:val="16"/>
                <w:u w:val="single"/>
              </w:rPr>
              <w:t>exercise only</w:t>
            </w:r>
            <w:r w:rsidRPr="00E47CA2">
              <w:rPr>
                <w:b/>
                <w:bCs/>
                <w:noProof/>
                <w:color w:val="002060"/>
                <w:sz w:val="16"/>
                <w:szCs w:val="16"/>
              </w:rPr>
              <w:t xml:space="preserve"> </w:t>
            </w:r>
          </w:p>
          <w:p w14:paraId="2E7D3DF4" w14:textId="3FEAF2AB" w:rsidR="00853903" w:rsidRPr="00E47CA2" w:rsidRDefault="00465985" w:rsidP="009922BB">
            <w:pPr>
              <w:rPr>
                <w:b/>
                <w:sz w:val="16"/>
                <w:szCs w:val="16"/>
              </w:rPr>
            </w:pPr>
            <w:r w:rsidRPr="00E47CA2">
              <w:rPr>
                <w:b/>
                <w:bCs/>
                <w:noProof/>
                <w:color w:val="002060"/>
                <w:sz w:val="16"/>
                <w:szCs w:val="16"/>
              </w:rPr>
              <w:t>No sparring or 1-1 coaching outwith own household</w:t>
            </w:r>
          </w:p>
        </w:tc>
        <w:tc>
          <w:tcPr>
            <w:tcW w:w="2126" w:type="dxa"/>
            <w:vMerge/>
          </w:tcPr>
          <w:p w14:paraId="15BE8C84" w14:textId="77777777" w:rsidR="00853903" w:rsidRPr="00E47CA2" w:rsidRDefault="00853903" w:rsidP="009922BB">
            <w:pPr>
              <w:rPr>
                <w:noProof/>
                <w:sz w:val="16"/>
                <w:szCs w:val="16"/>
              </w:rPr>
            </w:pPr>
          </w:p>
        </w:tc>
      </w:tr>
      <w:tr w:rsidR="00853903" w14:paraId="7DE6FAC8" w14:textId="77777777" w:rsidTr="74BA0509">
        <w:trPr>
          <w:trHeight w:val="1009"/>
        </w:trPr>
        <w:tc>
          <w:tcPr>
            <w:tcW w:w="2127" w:type="dxa"/>
            <w:vMerge w:val="restart"/>
            <w:shd w:val="clear" w:color="auto" w:fill="9CC2E5" w:themeFill="accent5" w:themeFillTint="99"/>
            <w:vAlign w:val="center"/>
          </w:tcPr>
          <w:p w14:paraId="7B88AF9D" w14:textId="77777777" w:rsidR="00853903" w:rsidRPr="00E47CA2" w:rsidRDefault="00853903" w:rsidP="009922BB">
            <w:pPr>
              <w:rPr>
                <w:b/>
                <w:bCs/>
                <w:noProof/>
                <w:sz w:val="16"/>
                <w:szCs w:val="16"/>
              </w:rPr>
            </w:pPr>
            <w:r w:rsidRPr="00E47CA2">
              <w:rPr>
                <w:b/>
                <w:bCs/>
                <w:noProof/>
                <w:sz w:val="16"/>
                <w:szCs w:val="16"/>
              </w:rPr>
              <w:lastRenderedPageBreak/>
              <w:t>COACHING</w:t>
            </w:r>
          </w:p>
          <w:p w14:paraId="45C61225" w14:textId="77777777" w:rsidR="00853903" w:rsidRPr="00E47CA2" w:rsidRDefault="00853903" w:rsidP="009922BB">
            <w:pPr>
              <w:rPr>
                <w:b/>
                <w:bCs/>
                <w:noProof/>
                <w:sz w:val="16"/>
                <w:szCs w:val="16"/>
              </w:rPr>
            </w:pPr>
          </w:p>
        </w:tc>
        <w:tc>
          <w:tcPr>
            <w:tcW w:w="2084" w:type="dxa"/>
            <w:shd w:val="clear" w:color="auto" w:fill="9CC2E5" w:themeFill="accent5" w:themeFillTint="99"/>
            <w:vAlign w:val="center"/>
          </w:tcPr>
          <w:p w14:paraId="5AB2F5DF" w14:textId="77777777" w:rsidR="00853903" w:rsidRPr="00E47CA2" w:rsidRDefault="00853903" w:rsidP="009922BB">
            <w:pPr>
              <w:rPr>
                <w:rFonts w:cstheme="minorHAnsi"/>
                <w:b/>
                <w:bCs/>
                <w:noProof/>
                <w:sz w:val="16"/>
                <w:szCs w:val="16"/>
              </w:rPr>
            </w:pPr>
            <w:r w:rsidRPr="00E47CA2">
              <w:rPr>
                <w:rFonts w:cstheme="minorHAnsi"/>
                <w:b/>
                <w:bCs/>
                <w:noProof/>
                <w:sz w:val="16"/>
                <w:szCs w:val="16"/>
              </w:rPr>
              <w:t>Overview</w:t>
            </w:r>
          </w:p>
        </w:tc>
        <w:tc>
          <w:tcPr>
            <w:tcW w:w="9964" w:type="dxa"/>
            <w:gridSpan w:val="5"/>
            <w:shd w:val="clear" w:color="auto" w:fill="9CC2E5" w:themeFill="accent5" w:themeFillTint="99"/>
            <w:vAlign w:val="center"/>
          </w:tcPr>
          <w:p w14:paraId="25B0406D" w14:textId="2AAB485D" w:rsidR="00853903" w:rsidRDefault="00853903" w:rsidP="009922BB">
            <w:pPr>
              <w:jc w:val="both"/>
              <w:rPr>
                <w:rFonts w:ascii="Arial" w:hAnsi="Arial"/>
                <w:sz w:val="16"/>
                <w:szCs w:val="16"/>
              </w:rPr>
            </w:pPr>
            <w:r w:rsidRPr="00E47CA2">
              <w:rPr>
                <w:rFonts w:cstheme="minorHAnsi"/>
                <w:sz w:val="16"/>
                <w:szCs w:val="16"/>
              </w:rPr>
              <w:t>General guidance is available within this document for coaches</w:t>
            </w:r>
            <w:r w:rsidR="00D535DC">
              <w:rPr>
                <w:rFonts w:cstheme="minorHAnsi"/>
                <w:sz w:val="16"/>
                <w:szCs w:val="16"/>
              </w:rPr>
              <w:t>. I</w:t>
            </w:r>
            <w:r w:rsidRPr="00E47CA2">
              <w:rPr>
                <w:rFonts w:cstheme="minorHAnsi"/>
                <w:sz w:val="16"/>
                <w:szCs w:val="16"/>
              </w:rPr>
              <w:t xml:space="preserve">n addition </w:t>
            </w:r>
            <w:hyperlink r:id="rId27" w:history="1">
              <w:r w:rsidRPr="00E47CA2">
                <w:rPr>
                  <w:rStyle w:val="Hyperlink"/>
                  <w:rFonts w:cstheme="minorHAnsi"/>
                  <w:sz w:val="16"/>
                  <w:szCs w:val="16"/>
                </w:rPr>
                <w:t>Getting Coaches Ready for Sport</w:t>
              </w:r>
            </w:hyperlink>
            <w:r w:rsidRPr="00E47CA2">
              <w:rPr>
                <w:rFonts w:cstheme="minorHAnsi"/>
                <w:sz w:val="16"/>
                <w:szCs w:val="16"/>
              </w:rPr>
              <w:t xml:space="preserve"> provides a 4-stage approach/checklist to further support coaches to plan and deliver safe sessions.</w:t>
            </w:r>
            <w:r w:rsidRPr="00E47CA2">
              <w:rPr>
                <w:rFonts w:ascii="Arial" w:hAnsi="Arial"/>
                <w:sz w:val="16"/>
                <w:szCs w:val="16"/>
              </w:rPr>
              <w:t xml:space="preserve"> </w:t>
            </w:r>
          </w:p>
          <w:p w14:paraId="1E8F6373" w14:textId="21AEA5C6" w:rsidR="00F90632" w:rsidRPr="00E47CA2" w:rsidRDefault="007042C3" w:rsidP="009922BB">
            <w:pPr>
              <w:jc w:val="both"/>
              <w:rPr>
                <w:rFonts w:cstheme="minorHAnsi"/>
                <w:noProof/>
                <w:sz w:val="16"/>
                <w:szCs w:val="16"/>
              </w:rPr>
            </w:pPr>
            <w:r w:rsidRPr="00032967">
              <w:rPr>
                <w:rFonts w:cstheme="minorHAnsi"/>
                <w:sz w:val="16"/>
                <w:szCs w:val="16"/>
              </w:rPr>
              <w:t xml:space="preserve">For indoor coaching at Level 1 and above – </w:t>
            </w:r>
            <w:proofErr w:type="spellStart"/>
            <w:r w:rsidRPr="00032967">
              <w:rPr>
                <w:rFonts w:cstheme="minorHAnsi"/>
                <w:sz w:val="16"/>
                <w:szCs w:val="16"/>
              </w:rPr>
              <w:t xml:space="preserve">no </w:t>
            </w:r>
            <w:r w:rsidR="00F76179" w:rsidRPr="00032967">
              <w:rPr>
                <w:rFonts w:cstheme="minorHAnsi"/>
                <w:sz w:val="16"/>
                <w:szCs w:val="16"/>
              </w:rPr>
              <w:t>on</w:t>
            </w:r>
            <w:proofErr w:type="spellEnd"/>
            <w:r w:rsidR="00F76179" w:rsidRPr="00032967">
              <w:rPr>
                <w:rFonts w:cstheme="minorHAnsi"/>
                <w:sz w:val="16"/>
                <w:szCs w:val="16"/>
              </w:rPr>
              <w:t xml:space="preserve">-piste or traditional lesson </w:t>
            </w:r>
            <w:r w:rsidRPr="00032967">
              <w:rPr>
                <w:rFonts w:cstheme="minorHAnsi"/>
                <w:sz w:val="16"/>
                <w:szCs w:val="16"/>
              </w:rPr>
              <w:t xml:space="preserve">coaching from </w:t>
            </w:r>
            <w:r w:rsidR="00F76179" w:rsidRPr="00032967">
              <w:rPr>
                <w:rFonts w:cstheme="minorHAnsi"/>
                <w:sz w:val="16"/>
                <w:szCs w:val="16"/>
              </w:rPr>
              <w:t>any Over-18 coach</w:t>
            </w:r>
            <w:r w:rsidRPr="00032967">
              <w:rPr>
                <w:rFonts w:cstheme="minorHAnsi"/>
                <w:sz w:val="16"/>
                <w:szCs w:val="16"/>
              </w:rPr>
              <w:t xml:space="preserve"> </w:t>
            </w:r>
            <w:proofErr w:type="spellStart"/>
            <w:r w:rsidRPr="00032967">
              <w:rPr>
                <w:rFonts w:cstheme="minorHAnsi"/>
                <w:sz w:val="16"/>
                <w:szCs w:val="16"/>
              </w:rPr>
              <w:t>outwith</w:t>
            </w:r>
            <w:proofErr w:type="spellEnd"/>
            <w:r w:rsidRPr="00032967">
              <w:rPr>
                <w:rFonts w:cstheme="minorHAnsi"/>
                <w:sz w:val="16"/>
                <w:szCs w:val="16"/>
              </w:rPr>
              <w:t xml:space="preserve"> your household is permitted</w:t>
            </w:r>
            <w:r w:rsidR="00F76179" w:rsidRPr="00032967">
              <w:rPr>
                <w:rFonts w:cstheme="minorHAnsi"/>
                <w:sz w:val="16"/>
                <w:szCs w:val="16"/>
              </w:rPr>
              <w:t>. A coach may still deliver to U18 fencers in Levels 1-3 but must be 2 metres away from the activity they are directing/delivering</w:t>
            </w:r>
            <w:r w:rsidR="00F76179">
              <w:rPr>
                <w:rFonts w:ascii="Arial" w:hAnsi="Arial"/>
                <w:sz w:val="16"/>
                <w:szCs w:val="16"/>
              </w:rPr>
              <w:t>.</w:t>
            </w:r>
          </w:p>
        </w:tc>
      </w:tr>
      <w:tr w:rsidR="00853903" w14:paraId="7BD8778B" w14:textId="77777777" w:rsidTr="00CE60D5">
        <w:trPr>
          <w:trHeight w:val="953"/>
        </w:trPr>
        <w:tc>
          <w:tcPr>
            <w:tcW w:w="2127" w:type="dxa"/>
            <w:vMerge/>
            <w:vAlign w:val="center"/>
          </w:tcPr>
          <w:p w14:paraId="212FB9DA" w14:textId="77777777" w:rsidR="00853903" w:rsidRPr="00E47CA2" w:rsidRDefault="00853903" w:rsidP="009922BB">
            <w:pPr>
              <w:rPr>
                <w:b/>
                <w:bCs/>
                <w:noProof/>
                <w:sz w:val="16"/>
                <w:szCs w:val="16"/>
              </w:rPr>
            </w:pPr>
          </w:p>
        </w:tc>
        <w:tc>
          <w:tcPr>
            <w:tcW w:w="2084" w:type="dxa"/>
            <w:shd w:val="clear" w:color="auto" w:fill="9CC2E5" w:themeFill="accent5" w:themeFillTint="99"/>
            <w:vAlign w:val="center"/>
          </w:tcPr>
          <w:p w14:paraId="3EF9A8F3" w14:textId="77777777" w:rsidR="00853903" w:rsidRPr="00E47CA2" w:rsidRDefault="00853903" w:rsidP="009922BB">
            <w:pPr>
              <w:rPr>
                <w:rFonts w:cstheme="minorHAnsi"/>
                <w:b/>
                <w:bCs/>
                <w:noProof/>
                <w:sz w:val="16"/>
                <w:szCs w:val="16"/>
              </w:rPr>
            </w:pPr>
            <w:r w:rsidRPr="00E47CA2">
              <w:rPr>
                <w:rFonts w:cstheme="minorHAnsi"/>
                <w:b/>
                <w:bCs/>
                <w:noProof/>
                <w:sz w:val="16"/>
                <w:szCs w:val="16"/>
              </w:rPr>
              <w:t>Indoor &amp; Outdoor coaching</w:t>
            </w:r>
          </w:p>
        </w:tc>
        <w:tc>
          <w:tcPr>
            <w:tcW w:w="9964" w:type="dxa"/>
            <w:gridSpan w:val="5"/>
            <w:shd w:val="clear" w:color="auto" w:fill="9CC2E5" w:themeFill="accent5" w:themeFillTint="99"/>
            <w:vAlign w:val="center"/>
          </w:tcPr>
          <w:p w14:paraId="6940F3DE" w14:textId="6CBF48C3" w:rsidR="00853903" w:rsidRPr="00E47CA2" w:rsidRDefault="00F9057B" w:rsidP="009922BB">
            <w:pPr>
              <w:jc w:val="both"/>
              <w:rPr>
                <w:rFonts w:cstheme="minorHAnsi"/>
                <w:sz w:val="16"/>
                <w:szCs w:val="16"/>
              </w:rPr>
            </w:pPr>
            <w:r>
              <w:rPr>
                <w:rFonts w:cstheme="minorHAnsi"/>
                <w:sz w:val="16"/>
                <w:szCs w:val="16"/>
              </w:rPr>
              <w:t xml:space="preserve">Please see the SF and </w:t>
            </w:r>
            <w:proofErr w:type="spellStart"/>
            <w:r>
              <w:rPr>
                <w:rFonts w:cstheme="minorHAnsi"/>
                <w:sz w:val="16"/>
                <w:szCs w:val="16"/>
              </w:rPr>
              <w:t>sportscotland</w:t>
            </w:r>
            <w:proofErr w:type="spellEnd"/>
            <w:r>
              <w:rPr>
                <w:rFonts w:cstheme="minorHAnsi"/>
                <w:sz w:val="16"/>
                <w:szCs w:val="16"/>
              </w:rPr>
              <w:t xml:space="preserve"> interpretations above for the fencing activity permitted in each Level</w:t>
            </w:r>
          </w:p>
        </w:tc>
      </w:tr>
      <w:tr w:rsidR="00853903" w14:paraId="1EA59E92" w14:textId="77777777" w:rsidTr="74BA0509">
        <w:trPr>
          <w:trHeight w:val="867"/>
        </w:trPr>
        <w:tc>
          <w:tcPr>
            <w:tcW w:w="2127" w:type="dxa"/>
            <w:shd w:val="clear" w:color="auto" w:fill="8496B0" w:themeFill="text2" w:themeFillTint="99"/>
            <w:vAlign w:val="center"/>
          </w:tcPr>
          <w:p w14:paraId="3A6EFEEA" w14:textId="77777777" w:rsidR="00853903" w:rsidRPr="00E47CA2" w:rsidRDefault="00853903" w:rsidP="009922BB">
            <w:pPr>
              <w:rPr>
                <w:b/>
                <w:bCs/>
                <w:noProof/>
                <w:sz w:val="16"/>
                <w:szCs w:val="16"/>
              </w:rPr>
            </w:pPr>
            <w:r w:rsidRPr="00E47CA2">
              <w:rPr>
                <w:b/>
                <w:bCs/>
                <w:noProof/>
                <w:sz w:val="16"/>
                <w:szCs w:val="16"/>
              </w:rPr>
              <w:t>PERFORMANCE SPORT</w:t>
            </w:r>
          </w:p>
        </w:tc>
        <w:tc>
          <w:tcPr>
            <w:tcW w:w="2084" w:type="dxa"/>
            <w:shd w:val="clear" w:color="auto" w:fill="8496B0" w:themeFill="text2" w:themeFillTint="99"/>
            <w:vAlign w:val="center"/>
          </w:tcPr>
          <w:p w14:paraId="4F3634BE" w14:textId="77777777" w:rsidR="00853903" w:rsidRPr="00E47CA2" w:rsidRDefault="00853903" w:rsidP="009922BB">
            <w:pPr>
              <w:rPr>
                <w:b/>
                <w:sz w:val="16"/>
                <w:szCs w:val="16"/>
              </w:rPr>
            </w:pPr>
            <w:r w:rsidRPr="00E47CA2">
              <w:rPr>
                <w:b/>
                <w:sz w:val="16"/>
                <w:szCs w:val="16"/>
              </w:rPr>
              <w:t>Professional &amp; Performance</w:t>
            </w:r>
          </w:p>
        </w:tc>
        <w:tc>
          <w:tcPr>
            <w:tcW w:w="9964" w:type="dxa"/>
            <w:gridSpan w:val="5"/>
            <w:shd w:val="clear" w:color="auto" w:fill="8496B0" w:themeFill="text2" w:themeFillTint="99"/>
            <w:vAlign w:val="center"/>
          </w:tcPr>
          <w:p w14:paraId="6D923FC7" w14:textId="72DBB83E" w:rsidR="00853903" w:rsidRPr="00E47CA2" w:rsidRDefault="00F9057B" w:rsidP="009922BB">
            <w:pPr>
              <w:rPr>
                <w:bCs/>
                <w:noProof/>
                <w:color w:val="385623" w:themeColor="accent6" w:themeShade="80"/>
                <w:sz w:val="16"/>
                <w:szCs w:val="16"/>
              </w:rPr>
            </w:pPr>
            <w:r>
              <w:rPr>
                <w:bCs/>
                <w:noProof/>
                <w:sz w:val="16"/>
                <w:szCs w:val="16"/>
              </w:rPr>
              <w:t>Currently no athlete or environment in Scotland meets the criteria for Phase 2B performance exemption although this is under review.</w:t>
            </w:r>
            <w:r w:rsidR="00853903" w:rsidRPr="00E47CA2">
              <w:rPr>
                <w:bCs/>
                <w:noProof/>
                <w:sz w:val="16"/>
                <w:szCs w:val="16"/>
              </w:rPr>
              <w:t xml:space="preserve">  </w:t>
            </w:r>
          </w:p>
        </w:tc>
      </w:tr>
      <w:tr w:rsidR="00853903" w14:paraId="400E75AC" w14:textId="77777777" w:rsidTr="74BA0509">
        <w:tc>
          <w:tcPr>
            <w:tcW w:w="2127" w:type="dxa"/>
            <w:shd w:val="clear" w:color="auto" w:fill="FFE599" w:themeFill="accent4" w:themeFillTint="66"/>
            <w:vAlign w:val="center"/>
          </w:tcPr>
          <w:p w14:paraId="52C10275" w14:textId="77777777" w:rsidR="00853903" w:rsidRPr="00E47CA2" w:rsidRDefault="00853903" w:rsidP="009922BB">
            <w:pPr>
              <w:rPr>
                <w:b/>
                <w:bCs/>
                <w:noProof/>
                <w:sz w:val="16"/>
                <w:szCs w:val="16"/>
              </w:rPr>
            </w:pPr>
            <w:r w:rsidRPr="00E47CA2">
              <w:rPr>
                <w:b/>
                <w:bCs/>
                <w:noProof/>
                <w:sz w:val="16"/>
                <w:szCs w:val="16"/>
              </w:rPr>
              <w:t>TRAVEL</w:t>
            </w:r>
          </w:p>
        </w:tc>
        <w:tc>
          <w:tcPr>
            <w:tcW w:w="2084" w:type="dxa"/>
            <w:shd w:val="clear" w:color="auto" w:fill="FFE599" w:themeFill="accent4" w:themeFillTint="66"/>
            <w:vAlign w:val="center"/>
          </w:tcPr>
          <w:p w14:paraId="51881DEA" w14:textId="77777777" w:rsidR="00853903" w:rsidRPr="00E47CA2" w:rsidRDefault="00853903" w:rsidP="009922BB">
            <w:pPr>
              <w:rPr>
                <w:b/>
                <w:sz w:val="16"/>
                <w:szCs w:val="16"/>
              </w:rPr>
            </w:pPr>
            <w:r w:rsidRPr="00E47CA2">
              <w:rPr>
                <w:b/>
                <w:sz w:val="16"/>
                <w:szCs w:val="16"/>
              </w:rPr>
              <w:t>Indoor / Outdoor Sport &amp; Physical Activity</w:t>
            </w:r>
          </w:p>
        </w:tc>
        <w:tc>
          <w:tcPr>
            <w:tcW w:w="9964" w:type="dxa"/>
            <w:gridSpan w:val="5"/>
            <w:shd w:val="clear" w:color="auto" w:fill="FFE599" w:themeFill="accent4" w:themeFillTint="66"/>
            <w:vAlign w:val="center"/>
          </w:tcPr>
          <w:p w14:paraId="6DF08AEC" w14:textId="42B01050" w:rsidR="00853903" w:rsidRPr="00E47CA2" w:rsidRDefault="00360727" w:rsidP="00ED529B">
            <w:pPr>
              <w:rPr>
                <w:noProof/>
                <w:sz w:val="16"/>
                <w:szCs w:val="16"/>
              </w:rPr>
            </w:pPr>
            <w:r>
              <w:rPr>
                <w:noProof/>
                <w:sz w:val="16"/>
                <w:szCs w:val="16"/>
              </w:rPr>
              <w:t>P</w:t>
            </w:r>
            <w:r w:rsidR="00853903" w:rsidRPr="00E47CA2">
              <w:rPr>
                <w:noProof/>
                <w:sz w:val="16"/>
                <w:szCs w:val="16"/>
              </w:rPr>
              <w:t xml:space="preserve">lease refer to </w:t>
            </w:r>
            <w:hyperlink w:anchor="_Travel_Guidance" w:history="1">
              <w:r w:rsidR="00853903" w:rsidRPr="00E47CA2">
                <w:rPr>
                  <w:rStyle w:val="Hyperlink"/>
                  <w:noProof/>
                  <w:sz w:val="16"/>
                  <w:szCs w:val="16"/>
                </w:rPr>
                <w:t>Travel Guidance</w:t>
              </w:r>
            </w:hyperlink>
            <w:r w:rsidR="00853903" w:rsidRPr="00E47CA2">
              <w:rPr>
                <w:noProof/>
                <w:sz w:val="16"/>
                <w:szCs w:val="16"/>
              </w:rPr>
              <w:t xml:space="preserve"> within this document.</w:t>
            </w:r>
            <w:r w:rsidR="00AE482D">
              <w:rPr>
                <w:noProof/>
                <w:sz w:val="16"/>
                <w:szCs w:val="16"/>
              </w:rPr>
              <w:t xml:space="preserve"> </w:t>
            </w:r>
          </w:p>
        </w:tc>
      </w:tr>
      <w:tr w:rsidR="00853903" w14:paraId="10E443EB" w14:textId="77777777" w:rsidTr="74BA0509">
        <w:trPr>
          <w:trHeight w:val="1128"/>
        </w:trPr>
        <w:tc>
          <w:tcPr>
            <w:tcW w:w="2127" w:type="dxa"/>
            <w:shd w:val="clear" w:color="auto" w:fill="BFBFBF" w:themeFill="background1" w:themeFillShade="BF"/>
            <w:vAlign w:val="center"/>
          </w:tcPr>
          <w:p w14:paraId="0DD8A13B" w14:textId="77777777" w:rsidR="00853903" w:rsidRPr="00E47CA2" w:rsidRDefault="00853903" w:rsidP="009922BB">
            <w:pPr>
              <w:rPr>
                <w:rFonts w:cstheme="minorHAnsi"/>
                <w:b/>
                <w:bCs/>
                <w:noProof/>
                <w:sz w:val="16"/>
                <w:szCs w:val="16"/>
              </w:rPr>
            </w:pPr>
            <w:r w:rsidRPr="00E47CA2">
              <w:rPr>
                <w:rFonts w:cstheme="minorHAnsi"/>
                <w:b/>
                <w:bCs/>
                <w:noProof/>
                <w:sz w:val="16"/>
                <w:szCs w:val="16"/>
              </w:rPr>
              <w:t>TOILETS, CHANGING &amp; SHOWER ROOMS</w:t>
            </w:r>
          </w:p>
        </w:tc>
        <w:tc>
          <w:tcPr>
            <w:tcW w:w="2084" w:type="dxa"/>
            <w:shd w:val="clear" w:color="auto" w:fill="BFBFBF" w:themeFill="background1" w:themeFillShade="BF"/>
            <w:vAlign w:val="center"/>
          </w:tcPr>
          <w:p w14:paraId="4AAE0224" w14:textId="77777777" w:rsidR="00853903" w:rsidRPr="00E47CA2" w:rsidRDefault="00853903" w:rsidP="009922BB">
            <w:pPr>
              <w:rPr>
                <w:b/>
                <w:bCs/>
                <w:noProof/>
                <w:sz w:val="16"/>
                <w:szCs w:val="16"/>
              </w:rPr>
            </w:pPr>
            <w:r w:rsidRPr="00E47CA2">
              <w:rPr>
                <w:b/>
                <w:bCs/>
                <w:noProof/>
                <w:sz w:val="16"/>
                <w:szCs w:val="16"/>
              </w:rPr>
              <w:t>Clubs &amp; Sports Facilities</w:t>
            </w:r>
          </w:p>
        </w:tc>
        <w:tc>
          <w:tcPr>
            <w:tcW w:w="7838" w:type="dxa"/>
            <w:gridSpan w:val="4"/>
            <w:shd w:val="clear" w:color="auto" w:fill="BFBFBF" w:themeFill="background1" w:themeFillShade="BF"/>
            <w:vAlign w:val="center"/>
          </w:tcPr>
          <w:p w14:paraId="1094F147" w14:textId="77777777" w:rsidR="00853903" w:rsidRPr="00E47CA2" w:rsidRDefault="00853903" w:rsidP="009922BB">
            <w:pPr>
              <w:spacing w:after="120"/>
              <w:jc w:val="both"/>
              <w:rPr>
                <w:rStyle w:val="Hyperlink"/>
                <w:rFonts w:eastAsia="Times New Roman" w:cs="Arial"/>
                <w:sz w:val="16"/>
                <w:szCs w:val="16"/>
                <w:lang w:eastAsia="en-GB"/>
              </w:rPr>
            </w:pPr>
            <w:r w:rsidRPr="00E47CA2">
              <w:rPr>
                <w:sz w:val="16"/>
                <w:szCs w:val="16"/>
                <w:lang w:eastAsia="en-GB"/>
              </w:rPr>
              <w:t xml:space="preserve">Where changing rooms and showering facilities are to be used specific guidance relating to use of ‘Changing and Showers’ is available at </w:t>
            </w:r>
            <w:hyperlink r:id="rId28" w:history="1">
              <w:r w:rsidRPr="00E47CA2">
                <w:rPr>
                  <w:rStyle w:val="Hyperlink"/>
                  <w:rFonts w:eastAsia="Times New Roman" w:cs="Arial"/>
                  <w:sz w:val="16"/>
                  <w:szCs w:val="16"/>
                  <w:lang w:eastAsia="en-GB"/>
                </w:rPr>
                <w:t>Getting Your Facilities Fit for Sport</w:t>
              </w:r>
            </w:hyperlink>
            <w:r w:rsidRPr="00E47CA2">
              <w:rPr>
                <w:rStyle w:val="Hyperlink"/>
                <w:rFonts w:eastAsia="Times New Roman" w:cs="Arial"/>
                <w:sz w:val="16"/>
                <w:szCs w:val="16"/>
                <w:lang w:eastAsia="en-GB"/>
              </w:rPr>
              <w:t>.  This is applicable at all levels where facilities remain open.</w:t>
            </w:r>
          </w:p>
          <w:p w14:paraId="3CF8EE3C" w14:textId="77777777" w:rsidR="00853903" w:rsidRPr="00E47CA2" w:rsidRDefault="00853903" w:rsidP="009922BB">
            <w:pPr>
              <w:jc w:val="both"/>
              <w:rPr>
                <w:rFonts w:eastAsia="Times New Roman" w:cstheme="minorHAnsi"/>
                <w:color w:val="0000FF"/>
                <w:sz w:val="16"/>
                <w:szCs w:val="16"/>
                <w:u w:val="single"/>
                <w:lang w:eastAsia="en-GB"/>
              </w:rPr>
            </w:pPr>
            <w:r w:rsidRPr="00E47CA2">
              <w:rPr>
                <w:rFonts w:eastAsia="Times New Roman" w:cstheme="minorHAnsi"/>
                <w:sz w:val="16"/>
                <w:szCs w:val="16"/>
                <w:lang w:val="en" w:eastAsia="en-GB"/>
              </w:rPr>
              <w:t xml:space="preserve">Operators may open public toilets if they follow the guidelines outlined on the Scottish Government website </w:t>
            </w:r>
            <w:hyperlink r:id="rId29" w:history="1">
              <w:r w:rsidRPr="00E47CA2">
                <w:rPr>
                  <w:rStyle w:val="Hyperlink"/>
                  <w:rFonts w:eastAsia="Times New Roman" w:cstheme="minorHAnsi"/>
                  <w:color w:val="0C12FC"/>
                  <w:sz w:val="16"/>
                  <w:szCs w:val="16"/>
                  <w:lang w:val="en" w:eastAsia="en-GB"/>
                </w:rPr>
                <w:t>Opening Public Toilets Guidelines</w:t>
              </w:r>
            </w:hyperlink>
          </w:p>
        </w:tc>
        <w:tc>
          <w:tcPr>
            <w:tcW w:w="2126" w:type="dxa"/>
            <w:shd w:val="clear" w:color="auto" w:fill="BFBFBF" w:themeFill="background1" w:themeFillShade="BF"/>
            <w:vAlign w:val="center"/>
          </w:tcPr>
          <w:p w14:paraId="2D5C1A0E" w14:textId="77777777" w:rsidR="004D0303" w:rsidRPr="004D0303" w:rsidRDefault="004D0303" w:rsidP="004D0303">
            <w:pPr>
              <w:spacing w:after="60"/>
              <w:rPr>
                <w:color w:val="FF0000"/>
                <w:sz w:val="16"/>
                <w:szCs w:val="16"/>
              </w:rPr>
            </w:pPr>
            <w:r w:rsidRPr="004D0303">
              <w:rPr>
                <w:b/>
                <w:bCs/>
                <w:color w:val="FF0000"/>
                <w:sz w:val="16"/>
                <w:szCs w:val="16"/>
              </w:rPr>
              <w:t>Indoor sports facilities closed</w:t>
            </w:r>
            <w:r w:rsidRPr="004D0303">
              <w:rPr>
                <w:color w:val="FF0000"/>
                <w:sz w:val="16"/>
                <w:szCs w:val="16"/>
              </w:rPr>
              <w:t>.</w:t>
            </w:r>
          </w:p>
          <w:p w14:paraId="55EDEEEA" w14:textId="77777777" w:rsidR="00853903" w:rsidRDefault="004D0303" w:rsidP="004D0303">
            <w:pPr>
              <w:rPr>
                <w:b/>
                <w:color w:val="FF0000"/>
                <w:sz w:val="16"/>
                <w:szCs w:val="16"/>
              </w:rPr>
            </w:pPr>
            <w:r w:rsidRPr="004D0303">
              <w:rPr>
                <w:b/>
                <w:bCs/>
                <w:color w:val="FF0000"/>
                <w:sz w:val="16"/>
                <w:szCs w:val="16"/>
              </w:rPr>
              <w:t>Changing rooms closed</w:t>
            </w:r>
            <w:r w:rsidRPr="004D0303">
              <w:rPr>
                <w:b/>
                <w:color w:val="FF0000"/>
                <w:sz w:val="16"/>
                <w:szCs w:val="16"/>
              </w:rPr>
              <w:t>.</w:t>
            </w:r>
          </w:p>
          <w:p w14:paraId="68D6BB81" w14:textId="23F35E00" w:rsidR="00B24387" w:rsidRPr="00E47CA2" w:rsidRDefault="00B24387" w:rsidP="004D0303">
            <w:pPr>
              <w:rPr>
                <w:b/>
                <w:sz w:val="16"/>
                <w:szCs w:val="16"/>
              </w:rPr>
            </w:pPr>
            <w:r w:rsidRPr="00B24387">
              <w:rPr>
                <w:b/>
                <w:bCs/>
                <w:color w:val="002060"/>
                <w:sz w:val="16"/>
                <w:szCs w:val="16"/>
              </w:rPr>
              <w:t>Public Toilets open</w:t>
            </w:r>
            <w:r>
              <w:rPr>
                <w:b/>
                <w:bCs/>
                <w:color w:val="002060"/>
              </w:rPr>
              <w:t>.</w:t>
            </w:r>
          </w:p>
        </w:tc>
      </w:tr>
      <w:tr w:rsidR="00853903" w14:paraId="577108D6" w14:textId="77777777" w:rsidTr="74BA0509">
        <w:tc>
          <w:tcPr>
            <w:tcW w:w="2127" w:type="dxa"/>
            <w:vMerge w:val="restart"/>
            <w:shd w:val="clear" w:color="auto" w:fill="92D050"/>
            <w:vAlign w:val="center"/>
          </w:tcPr>
          <w:p w14:paraId="200E521C" w14:textId="77777777" w:rsidR="00853903" w:rsidRPr="00E47CA2" w:rsidRDefault="00853903" w:rsidP="009922BB">
            <w:pPr>
              <w:rPr>
                <w:b/>
                <w:bCs/>
                <w:noProof/>
                <w:sz w:val="16"/>
                <w:szCs w:val="16"/>
              </w:rPr>
            </w:pPr>
            <w:r w:rsidRPr="00E47CA2">
              <w:rPr>
                <w:b/>
                <w:bCs/>
                <w:noProof/>
                <w:sz w:val="16"/>
                <w:szCs w:val="16"/>
              </w:rPr>
              <w:t>WORKFORCE</w:t>
            </w:r>
          </w:p>
        </w:tc>
        <w:tc>
          <w:tcPr>
            <w:tcW w:w="2084" w:type="dxa"/>
            <w:shd w:val="clear" w:color="auto" w:fill="92D050"/>
            <w:vAlign w:val="center"/>
          </w:tcPr>
          <w:p w14:paraId="6070B770" w14:textId="77777777" w:rsidR="00853903" w:rsidRPr="00E47CA2" w:rsidRDefault="00853903" w:rsidP="009922BB">
            <w:pPr>
              <w:rPr>
                <w:b/>
                <w:bCs/>
                <w:noProof/>
                <w:sz w:val="16"/>
                <w:szCs w:val="16"/>
              </w:rPr>
            </w:pPr>
            <w:r w:rsidRPr="00E47CA2">
              <w:rPr>
                <w:b/>
                <w:bCs/>
                <w:noProof/>
                <w:sz w:val="16"/>
                <w:szCs w:val="16"/>
              </w:rPr>
              <w:t>Contractors &amp; Staff</w:t>
            </w:r>
          </w:p>
        </w:tc>
        <w:tc>
          <w:tcPr>
            <w:tcW w:w="9964" w:type="dxa"/>
            <w:gridSpan w:val="5"/>
            <w:shd w:val="clear" w:color="auto" w:fill="92D050"/>
            <w:vAlign w:val="center"/>
          </w:tcPr>
          <w:p w14:paraId="5F3A3786" w14:textId="77777777" w:rsidR="00853903" w:rsidRPr="00E47CA2" w:rsidRDefault="00853903" w:rsidP="009922BB">
            <w:pPr>
              <w:jc w:val="both"/>
              <w:rPr>
                <w:sz w:val="16"/>
                <w:szCs w:val="16"/>
                <w:lang w:eastAsia="en-GB"/>
              </w:rPr>
            </w:pPr>
            <w:r w:rsidRPr="00E47CA2">
              <w:rPr>
                <w:sz w:val="16"/>
                <w:szCs w:val="16"/>
                <w:lang w:eastAsia="en-GB"/>
              </w:rPr>
              <w:t xml:space="preserve">Sports facility operators must ensure that Scottish Government guidance on </w:t>
            </w:r>
            <w:hyperlink r:id="rId30" w:history="1">
              <w:r w:rsidRPr="00E47CA2">
                <w:rPr>
                  <w:rStyle w:val="Hyperlink"/>
                  <w:rFonts w:cs="Arial"/>
                  <w:sz w:val="16"/>
                  <w:szCs w:val="16"/>
                  <w:lang w:eastAsia="en-GB"/>
                </w:rPr>
                <w:t>workforce planning in sport &amp; leisure facilities</w:t>
              </w:r>
            </w:hyperlink>
            <w:r w:rsidRPr="00E47CA2">
              <w:rPr>
                <w:sz w:val="16"/>
                <w:szCs w:val="16"/>
                <w:lang w:eastAsia="en-GB"/>
              </w:rPr>
              <w:t xml:space="preserve"> is followed for contractors and staff and ensure existing health and safety advice is maintained and aligned.  This should be detailed in the risk assessment.</w:t>
            </w:r>
          </w:p>
        </w:tc>
      </w:tr>
      <w:tr w:rsidR="00853903" w14:paraId="2F371F85" w14:textId="77777777" w:rsidTr="74BA0509">
        <w:trPr>
          <w:trHeight w:val="983"/>
        </w:trPr>
        <w:tc>
          <w:tcPr>
            <w:tcW w:w="2127" w:type="dxa"/>
            <w:vMerge/>
            <w:vAlign w:val="center"/>
          </w:tcPr>
          <w:p w14:paraId="266CEEEF" w14:textId="77777777" w:rsidR="00853903" w:rsidRPr="00E47CA2" w:rsidRDefault="00853903" w:rsidP="009922BB">
            <w:pPr>
              <w:rPr>
                <w:noProof/>
                <w:sz w:val="16"/>
                <w:szCs w:val="16"/>
              </w:rPr>
            </w:pPr>
          </w:p>
        </w:tc>
        <w:tc>
          <w:tcPr>
            <w:tcW w:w="2084" w:type="dxa"/>
            <w:shd w:val="clear" w:color="auto" w:fill="92D050"/>
            <w:vAlign w:val="center"/>
          </w:tcPr>
          <w:p w14:paraId="3C16FD99" w14:textId="77777777" w:rsidR="00853903" w:rsidRPr="00E47CA2" w:rsidRDefault="00853903" w:rsidP="009922BB">
            <w:pPr>
              <w:rPr>
                <w:b/>
                <w:bCs/>
                <w:noProof/>
                <w:sz w:val="16"/>
                <w:szCs w:val="16"/>
              </w:rPr>
            </w:pPr>
            <w:r w:rsidRPr="00E47CA2">
              <w:rPr>
                <w:b/>
                <w:bCs/>
                <w:noProof/>
                <w:sz w:val="16"/>
                <w:szCs w:val="16"/>
              </w:rPr>
              <w:t>Meeting Rooms</w:t>
            </w:r>
          </w:p>
        </w:tc>
        <w:tc>
          <w:tcPr>
            <w:tcW w:w="9964" w:type="dxa"/>
            <w:gridSpan w:val="5"/>
            <w:shd w:val="clear" w:color="auto" w:fill="92D050"/>
            <w:vAlign w:val="center"/>
          </w:tcPr>
          <w:p w14:paraId="590BA7F4" w14:textId="4B3199AC" w:rsidR="00853903" w:rsidRPr="00E47CA2" w:rsidRDefault="001C1297" w:rsidP="009922BB">
            <w:pPr>
              <w:rPr>
                <w:sz w:val="16"/>
                <w:szCs w:val="16"/>
              </w:rPr>
            </w:pPr>
            <w:r w:rsidRPr="001C1297">
              <w:rPr>
                <w:rFonts w:cstheme="minorHAnsi"/>
                <w:sz w:val="16"/>
                <w:szCs w:val="16"/>
              </w:rPr>
              <w:t xml:space="preserve">Although gym and leisure facilities can open, we would encourage providers to consider whether meetings and training must be completed in person or whether these can be completed online or via telephone. If it is essential that meetings and training takes place in person, </w:t>
            </w:r>
            <w:hyperlink r:id="rId31" w:history="1">
              <w:r w:rsidRPr="001C1297">
                <w:rPr>
                  <w:rStyle w:val="Hyperlink"/>
                  <w:rFonts w:cstheme="minorHAnsi"/>
                  <w:sz w:val="16"/>
                  <w:szCs w:val="16"/>
                </w:rPr>
                <w:t>Scottish Government guidance for general workplaces</w:t>
              </w:r>
            </w:hyperlink>
            <w:r w:rsidRPr="001C1297">
              <w:rPr>
                <w:rFonts w:cstheme="minorHAnsi"/>
                <w:sz w:val="16"/>
                <w:szCs w:val="16"/>
              </w:rPr>
              <w:t xml:space="preserve"> must be followed and a risk assessment should be completed.</w:t>
            </w:r>
          </w:p>
        </w:tc>
      </w:tr>
    </w:tbl>
    <w:p w14:paraId="67078D3F" w14:textId="27C28DE9" w:rsidR="000A01DF" w:rsidRDefault="000A01DF" w:rsidP="001D4442"/>
    <w:p w14:paraId="51D06297" w14:textId="77777777" w:rsidR="00B577FB" w:rsidRDefault="00B577FB">
      <w:pPr>
        <w:spacing w:after="0" w:line="240" w:lineRule="auto"/>
        <w:sectPr w:rsidR="00B577FB" w:rsidSect="00F04EF8">
          <w:headerReference w:type="default" r:id="rId32"/>
          <w:footerReference w:type="default" r:id="rId33"/>
          <w:pgSz w:w="16840" w:h="11900" w:orient="landscape"/>
          <w:pgMar w:top="1440" w:right="1440" w:bottom="1440" w:left="1440" w:header="708" w:footer="708" w:gutter="0"/>
          <w:cols w:space="708"/>
          <w:docGrid w:linePitch="360"/>
        </w:sectPr>
      </w:pPr>
    </w:p>
    <w:p w14:paraId="191E5803" w14:textId="77777777" w:rsidR="00323C5C" w:rsidRPr="006F5ECA" w:rsidRDefault="00323C5C" w:rsidP="00323C5C">
      <w:pPr>
        <w:pStyle w:val="Heading1"/>
        <w:spacing w:before="0" w:after="240" w:line="240" w:lineRule="auto"/>
        <w:rPr>
          <w:rFonts w:ascii="Arial" w:hAnsi="Arial" w:cs="Arial"/>
          <w:b/>
          <w:bCs/>
          <w:color w:val="auto"/>
        </w:rPr>
      </w:pPr>
      <w:bookmarkStart w:id="2" w:name="_Toc54938016"/>
      <w:r w:rsidRPr="006F5ECA">
        <w:rPr>
          <w:rFonts w:ascii="Arial" w:hAnsi="Arial" w:cs="Arial"/>
          <w:b/>
          <w:bCs/>
          <w:color w:val="auto"/>
        </w:rPr>
        <w:lastRenderedPageBreak/>
        <w:t xml:space="preserve">SPORTS FACILITY &amp; </w:t>
      </w:r>
      <w:r>
        <w:rPr>
          <w:rFonts w:ascii="Arial" w:hAnsi="Arial" w:cs="Arial"/>
          <w:b/>
          <w:bCs/>
          <w:color w:val="auto"/>
        </w:rPr>
        <w:t>PARTICIPATION</w:t>
      </w:r>
      <w:r w:rsidRPr="006F5ECA">
        <w:rPr>
          <w:rFonts w:ascii="Arial" w:hAnsi="Arial" w:cs="Arial"/>
          <w:b/>
          <w:bCs/>
          <w:color w:val="auto"/>
        </w:rPr>
        <w:t xml:space="preserve"> GUIDANCE</w:t>
      </w:r>
      <w:bookmarkEnd w:id="2"/>
    </w:p>
    <w:p w14:paraId="3C2335DE" w14:textId="0206BFD2" w:rsidR="00323C5C" w:rsidRPr="00323C5C" w:rsidRDefault="00323C5C" w:rsidP="00323C5C">
      <w:pPr>
        <w:pStyle w:val="Default"/>
        <w:numPr>
          <w:ilvl w:val="0"/>
          <w:numId w:val="1"/>
        </w:numPr>
        <w:spacing w:after="240"/>
        <w:ind w:left="567" w:hanging="567"/>
        <w:jc w:val="both"/>
        <w:rPr>
          <w:rFonts w:ascii="Calibri" w:eastAsia="Times New Roman" w:hAnsi="Calibri" w:cs="Calibri"/>
          <w:sz w:val="22"/>
          <w:szCs w:val="22"/>
          <w:lang w:eastAsia="en-GB"/>
        </w:rPr>
      </w:pPr>
      <w:r w:rsidRPr="005539CB">
        <w:rPr>
          <w:rFonts w:ascii="Arial" w:hAnsi="Arial" w:cs="Arial"/>
          <w:color w:val="auto"/>
        </w:rPr>
        <w:t xml:space="preserve">It is the responsibility of each </w:t>
      </w:r>
      <w:r>
        <w:rPr>
          <w:rFonts w:ascii="Arial" w:hAnsi="Arial" w:cs="Arial"/>
          <w:color w:val="auto"/>
        </w:rPr>
        <w:t xml:space="preserve">club committee, </w:t>
      </w:r>
      <w:r w:rsidRPr="005539CB">
        <w:rPr>
          <w:rFonts w:ascii="Arial" w:hAnsi="Arial" w:cs="Arial"/>
          <w:color w:val="auto"/>
        </w:rPr>
        <w:t>sports facility operator and/or deliverer (</w:t>
      </w:r>
      <w:r>
        <w:rPr>
          <w:rFonts w:ascii="Arial" w:hAnsi="Arial" w:cs="Arial"/>
          <w:color w:val="auto"/>
        </w:rPr>
        <w:t xml:space="preserve">herein </w:t>
      </w:r>
      <w:r w:rsidRPr="005539CB">
        <w:rPr>
          <w:rFonts w:ascii="Arial" w:hAnsi="Arial" w:cs="Arial"/>
          <w:color w:val="auto"/>
        </w:rPr>
        <w:t>referred to as</w:t>
      </w:r>
      <w:r>
        <w:rPr>
          <w:rFonts w:ascii="Arial" w:hAnsi="Arial" w:cs="Arial"/>
          <w:color w:val="auto"/>
        </w:rPr>
        <w:t xml:space="preserve"> the</w:t>
      </w:r>
      <w:r w:rsidRPr="005539CB">
        <w:rPr>
          <w:rFonts w:ascii="Arial" w:hAnsi="Arial" w:cs="Arial"/>
          <w:color w:val="auto"/>
        </w:rPr>
        <w:t xml:space="preserve"> operator) to </w:t>
      </w:r>
      <w:r>
        <w:rPr>
          <w:rFonts w:ascii="Arial" w:hAnsi="Arial" w:cs="Arial"/>
          <w:color w:val="auto"/>
        </w:rPr>
        <w:t xml:space="preserve">appoint a responsible person/s, </w:t>
      </w:r>
      <w:r w:rsidRPr="005539CB">
        <w:rPr>
          <w:rFonts w:ascii="Arial" w:hAnsi="Arial" w:cs="Arial"/>
          <w:lang w:eastAsia="en-GB"/>
        </w:rPr>
        <w:t xml:space="preserve">referred to as the </w:t>
      </w:r>
      <w:hyperlink r:id="rId34" w:history="1">
        <w:r w:rsidRPr="005539CB">
          <w:rPr>
            <w:rStyle w:val="Hyperlink"/>
            <w:rFonts w:ascii="Arial" w:hAnsi="Arial" w:cs="Arial"/>
            <w:lang w:eastAsia="en-GB"/>
          </w:rPr>
          <w:t>COVID officer</w:t>
        </w:r>
      </w:hyperlink>
      <w:r>
        <w:rPr>
          <w:rFonts w:ascii="Arial" w:hAnsi="Arial" w:cs="Arial"/>
          <w:lang w:eastAsia="en-GB"/>
        </w:rPr>
        <w:t>,</w:t>
      </w:r>
      <w:r w:rsidRPr="004E080C">
        <w:rPr>
          <w:rFonts w:ascii="Arial" w:hAnsi="Arial" w:cs="Arial"/>
          <w:lang w:eastAsia="en-GB"/>
        </w:rPr>
        <w:t xml:space="preserve"> </w:t>
      </w:r>
      <w:r>
        <w:rPr>
          <w:rFonts w:ascii="Arial" w:hAnsi="Arial" w:cs="Arial"/>
          <w:lang w:eastAsia="en-GB"/>
        </w:rPr>
        <w:t xml:space="preserve">to act as the point of contact on all things related to COVID-19.  </w:t>
      </w:r>
      <w:r w:rsidRPr="00323C5C">
        <w:rPr>
          <w:rFonts w:ascii="Arial" w:hAnsi="Arial" w:cs="Arial"/>
          <w:lang w:eastAsia="en-GB"/>
        </w:rPr>
        <w:t xml:space="preserve">An </w:t>
      </w:r>
      <w:hyperlink r:id="rId35" w:anchor="/" w:history="1">
        <w:r w:rsidRPr="00323C5C">
          <w:rPr>
            <w:rStyle w:val="Hyperlink"/>
            <w:rFonts w:ascii="Arial" w:hAnsi="Arial" w:cs="Arial"/>
            <w:lang w:eastAsia="en-GB"/>
          </w:rPr>
          <w:t>e-learning module for COVID officers</w:t>
        </w:r>
      </w:hyperlink>
      <w:r w:rsidRPr="00323C5C">
        <w:rPr>
          <w:rFonts w:ascii="Arial" w:hAnsi="Arial" w:cs="Arial"/>
          <w:lang w:eastAsia="en-GB"/>
        </w:rPr>
        <w:t xml:space="preserve"> is available to support those undertaking the role. </w:t>
      </w:r>
      <w:r w:rsidRPr="00323C5C">
        <w:rPr>
          <w:rFonts w:ascii="Arial" w:hAnsi="Arial" w:cs="Arial"/>
          <w:color w:val="auto"/>
        </w:rPr>
        <w:t xml:space="preserve"> </w:t>
      </w:r>
    </w:p>
    <w:p w14:paraId="2DD66A21" w14:textId="77777777" w:rsidR="00323C5C" w:rsidRDefault="00323C5C" w:rsidP="00323C5C">
      <w:pPr>
        <w:pStyle w:val="Default"/>
        <w:numPr>
          <w:ilvl w:val="0"/>
          <w:numId w:val="1"/>
        </w:numPr>
        <w:spacing w:after="240"/>
        <w:ind w:left="567" w:hanging="567"/>
        <w:jc w:val="both"/>
        <w:rPr>
          <w:rFonts w:ascii="Arial" w:hAnsi="Arial"/>
          <w:color w:val="auto"/>
        </w:rPr>
      </w:pPr>
      <w:r w:rsidRPr="00732CA7">
        <w:rPr>
          <w:rFonts w:ascii="Arial" w:hAnsi="Arial" w:cs="Arial"/>
          <w:color w:val="auto"/>
          <w:lang w:eastAsia="en-GB"/>
        </w:rPr>
        <w:t xml:space="preserve">The COVID officer </w:t>
      </w:r>
      <w:r w:rsidRPr="00732CA7">
        <w:rPr>
          <w:rFonts w:ascii="Arial" w:hAnsi="Arial" w:cs="Arial"/>
          <w:b/>
          <w:bCs/>
          <w:color w:val="auto"/>
          <w:lang w:eastAsia="en-GB"/>
        </w:rPr>
        <w:t>must</w:t>
      </w:r>
      <w:r w:rsidRPr="00732CA7">
        <w:rPr>
          <w:rFonts w:ascii="Arial" w:hAnsi="Arial" w:cs="Arial"/>
        </w:rPr>
        <w:t xml:space="preserve"> e</w:t>
      </w:r>
      <w:r w:rsidRPr="0063317E">
        <w:rPr>
          <w:rFonts w:ascii="Arial" w:hAnsi="Arial" w:cs="Arial"/>
        </w:rPr>
        <w:t xml:space="preserve">nsure that </w:t>
      </w:r>
      <w:r>
        <w:rPr>
          <w:rFonts w:ascii="Arial" w:hAnsi="Arial" w:cs="Arial"/>
        </w:rPr>
        <w:t>full</w:t>
      </w:r>
      <w:r w:rsidRPr="0063317E">
        <w:rPr>
          <w:rFonts w:ascii="Arial" w:hAnsi="Arial" w:cs="Arial"/>
        </w:rPr>
        <w:t xml:space="preserve"> </w:t>
      </w:r>
      <w:r>
        <w:rPr>
          <w:rFonts w:ascii="Arial" w:hAnsi="Arial" w:cs="Arial"/>
        </w:rPr>
        <w:t xml:space="preserve">risk assessments, </w:t>
      </w:r>
      <w:r w:rsidRPr="0063317E">
        <w:rPr>
          <w:rFonts w:ascii="Arial" w:hAnsi="Arial" w:cs="Arial"/>
        </w:rPr>
        <w:t xml:space="preserve">processes </w:t>
      </w:r>
      <w:r>
        <w:rPr>
          <w:rFonts w:ascii="Arial" w:hAnsi="Arial" w:cs="Arial"/>
        </w:rPr>
        <w:t>and</w:t>
      </w:r>
      <w:r w:rsidRPr="0063317E">
        <w:rPr>
          <w:rFonts w:ascii="Arial" w:hAnsi="Arial" w:cs="Arial"/>
        </w:rPr>
        <w:t xml:space="preserve"> mitigati</w:t>
      </w:r>
      <w:r>
        <w:rPr>
          <w:rFonts w:ascii="Arial" w:hAnsi="Arial" w:cs="Arial"/>
        </w:rPr>
        <w:t>ng actions are in place</w:t>
      </w:r>
      <w:r w:rsidRPr="0063317E">
        <w:rPr>
          <w:rFonts w:ascii="Arial" w:hAnsi="Arial" w:cs="Arial"/>
        </w:rPr>
        <w:t xml:space="preserve"> before any </w:t>
      </w:r>
      <w:r>
        <w:rPr>
          <w:rFonts w:ascii="Arial" w:hAnsi="Arial" w:cs="Arial"/>
        </w:rPr>
        <w:t xml:space="preserve">sport or leisure </w:t>
      </w:r>
      <w:r w:rsidRPr="0063317E">
        <w:rPr>
          <w:rFonts w:ascii="Arial" w:hAnsi="Arial" w:cs="Arial"/>
        </w:rPr>
        <w:t xml:space="preserve">activity </w:t>
      </w:r>
      <w:r>
        <w:rPr>
          <w:rFonts w:ascii="Arial" w:hAnsi="Arial" w:cs="Arial"/>
        </w:rPr>
        <w:t>takes place</w:t>
      </w:r>
      <w:r w:rsidRPr="00732CA7">
        <w:rPr>
          <w:rFonts w:ascii="Arial" w:hAnsi="Arial" w:cs="Arial"/>
        </w:rPr>
        <w:t xml:space="preserve">.  </w:t>
      </w:r>
      <w:r>
        <w:rPr>
          <w:rFonts w:ascii="Arial" w:hAnsi="Arial"/>
          <w:color w:val="auto"/>
        </w:rPr>
        <w:t xml:space="preserve">Specific consideration should be given to the needs of those who are at greater risk including some older adults or those with disabilities. Please contact </w:t>
      </w:r>
      <w:hyperlink r:id="rId36" w:history="1">
        <w:r w:rsidRPr="00A23DB7">
          <w:rPr>
            <w:rStyle w:val="Hyperlink"/>
            <w:rFonts w:ascii="Arial" w:hAnsi="Arial"/>
          </w:rPr>
          <w:t>Liz.Anderson@scottish-fencing.com</w:t>
        </w:r>
      </w:hyperlink>
      <w:r>
        <w:rPr>
          <w:rFonts w:ascii="Arial" w:hAnsi="Arial"/>
          <w:color w:val="auto"/>
        </w:rPr>
        <w:t xml:space="preserve"> with any queries/questions.</w:t>
      </w:r>
    </w:p>
    <w:p w14:paraId="15B23DB8" w14:textId="77777777" w:rsidR="00323C5C" w:rsidRPr="005539CB" w:rsidRDefault="00323C5C" w:rsidP="00323C5C">
      <w:pPr>
        <w:pStyle w:val="ListParagraph"/>
        <w:numPr>
          <w:ilvl w:val="0"/>
          <w:numId w:val="1"/>
        </w:numPr>
        <w:spacing w:after="240"/>
        <w:ind w:left="567" w:hanging="567"/>
        <w:jc w:val="both"/>
        <w:rPr>
          <w:rFonts w:ascii="Arial" w:hAnsi="Arial" w:cs="Arial"/>
          <w:sz w:val="24"/>
          <w:szCs w:val="24"/>
          <w:lang w:eastAsia="en-GB"/>
        </w:rPr>
      </w:pPr>
      <w:r>
        <w:rPr>
          <w:rFonts w:ascii="Arial" w:eastAsia="Times New Roman" w:hAnsi="Arial" w:cs="Arial"/>
          <w:sz w:val="24"/>
          <w:szCs w:val="24"/>
          <w:lang w:eastAsia="en-GB"/>
        </w:rPr>
        <w:t>O</w:t>
      </w:r>
      <w:r w:rsidRPr="005539CB">
        <w:rPr>
          <w:rFonts w:ascii="Arial" w:eastAsia="Times New Roman" w:hAnsi="Arial" w:cs="Arial"/>
          <w:sz w:val="24"/>
          <w:szCs w:val="24"/>
          <w:lang w:eastAsia="en-GB"/>
        </w:rPr>
        <w:t>perators should check with their insurance company that correct and full insurance cover is in place and valid before any activity takes place.</w:t>
      </w:r>
    </w:p>
    <w:p w14:paraId="71F68B7D" w14:textId="725829C3" w:rsidR="00323C5C" w:rsidRDefault="00323C5C" w:rsidP="00323C5C">
      <w:pPr>
        <w:pStyle w:val="ListParagraph"/>
        <w:numPr>
          <w:ilvl w:val="0"/>
          <w:numId w:val="1"/>
        </w:numPr>
        <w:spacing w:after="240"/>
        <w:ind w:left="567" w:hanging="567"/>
        <w:jc w:val="both"/>
        <w:rPr>
          <w:rFonts w:ascii="Arial" w:hAnsi="Arial" w:cs="Arial"/>
          <w:sz w:val="24"/>
          <w:szCs w:val="24"/>
        </w:rPr>
      </w:pPr>
      <w:bookmarkStart w:id="3" w:name="_Hlk41295027"/>
      <w:r w:rsidRPr="00916EC5">
        <w:rPr>
          <w:rFonts w:ascii="Arial" w:hAnsi="Arial" w:cs="Arial"/>
          <w:sz w:val="24"/>
          <w:szCs w:val="24"/>
        </w:rPr>
        <w:t xml:space="preserve">Operators should only re-open facilities when it is safe to do so, in accordance with Scottish Government </w:t>
      </w:r>
      <w:r w:rsidR="00FC5DE0">
        <w:rPr>
          <w:rFonts w:ascii="Arial" w:hAnsi="Arial" w:cs="Arial"/>
          <w:sz w:val="24"/>
          <w:szCs w:val="24"/>
        </w:rPr>
        <w:t xml:space="preserve">and Scottish Fencing </w:t>
      </w:r>
      <w:r w:rsidRPr="00916EC5">
        <w:rPr>
          <w:rFonts w:ascii="Arial" w:hAnsi="Arial" w:cs="Arial"/>
          <w:sz w:val="24"/>
          <w:szCs w:val="24"/>
        </w:rPr>
        <w:t xml:space="preserve">guidance. </w:t>
      </w:r>
    </w:p>
    <w:p w14:paraId="44165954" w14:textId="77777777" w:rsidR="00FC5DE0" w:rsidRDefault="00323C5C" w:rsidP="00323C5C">
      <w:pPr>
        <w:pStyle w:val="ListParagraph"/>
        <w:numPr>
          <w:ilvl w:val="0"/>
          <w:numId w:val="1"/>
        </w:numPr>
        <w:spacing w:after="240"/>
        <w:ind w:left="567" w:hanging="567"/>
        <w:jc w:val="both"/>
        <w:rPr>
          <w:rFonts w:ascii="Arial" w:hAnsi="Arial" w:cs="Arial"/>
          <w:sz w:val="24"/>
          <w:szCs w:val="24"/>
        </w:rPr>
      </w:pPr>
      <w:r w:rsidRPr="00916EC5">
        <w:rPr>
          <w:rFonts w:ascii="Arial" w:hAnsi="Arial" w:cs="Arial"/>
          <w:sz w:val="24"/>
          <w:szCs w:val="24"/>
        </w:rPr>
        <w:t>Operators must ensure that users are made aware of the requirement to adhere to the approved S</w:t>
      </w:r>
      <w:r w:rsidR="00FC5DE0">
        <w:rPr>
          <w:rFonts w:ascii="Arial" w:hAnsi="Arial" w:cs="Arial"/>
          <w:sz w:val="24"/>
          <w:szCs w:val="24"/>
        </w:rPr>
        <w:t>cottish Fencing</w:t>
      </w:r>
      <w:r w:rsidRPr="00916EC5">
        <w:rPr>
          <w:rFonts w:ascii="Arial" w:hAnsi="Arial" w:cs="Arial"/>
          <w:sz w:val="24"/>
          <w:szCs w:val="24"/>
        </w:rPr>
        <w:t xml:space="preserve"> guidance prior to any </w:t>
      </w:r>
      <w:r>
        <w:rPr>
          <w:rFonts w:ascii="Arial" w:hAnsi="Arial" w:cs="Arial"/>
          <w:sz w:val="24"/>
          <w:szCs w:val="24"/>
        </w:rPr>
        <w:t xml:space="preserve">sport or physical </w:t>
      </w:r>
      <w:r w:rsidRPr="00916EC5">
        <w:rPr>
          <w:rFonts w:ascii="Arial" w:hAnsi="Arial" w:cs="Arial"/>
          <w:sz w:val="24"/>
          <w:szCs w:val="24"/>
        </w:rPr>
        <w:t xml:space="preserve">activity being undertaken at the venue and reserve the right to intervene where there are any clear and visible breaches of this guidance by </w:t>
      </w:r>
      <w:r>
        <w:rPr>
          <w:rFonts w:ascii="Arial" w:hAnsi="Arial" w:cs="Arial"/>
          <w:sz w:val="24"/>
          <w:szCs w:val="24"/>
        </w:rPr>
        <w:t>participants</w:t>
      </w:r>
      <w:r w:rsidRPr="00916EC5">
        <w:rPr>
          <w:rFonts w:ascii="Arial" w:hAnsi="Arial" w:cs="Arial"/>
          <w:sz w:val="24"/>
          <w:szCs w:val="24"/>
        </w:rPr>
        <w:t xml:space="preserve">. </w:t>
      </w:r>
    </w:p>
    <w:p w14:paraId="1A523DD6" w14:textId="770AA18B" w:rsidR="00323C5C" w:rsidRPr="00C019AF" w:rsidRDefault="00323C5C" w:rsidP="00C019AF">
      <w:pPr>
        <w:pStyle w:val="ListParagraph"/>
        <w:numPr>
          <w:ilvl w:val="1"/>
          <w:numId w:val="17"/>
        </w:numPr>
        <w:spacing w:after="240"/>
        <w:ind w:left="1134" w:hanging="567"/>
        <w:jc w:val="both"/>
        <w:rPr>
          <w:rFonts w:ascii="Arial" w:hAnsi="Arial" w:cs="Arial"/>
          <w:sz w:val="24"/>
          <w:szCs w:val="24"/>
        </w:rPr>
      </w:pPr>
      <w:r w:rsidRPr="00C019AF">
        <w:rPr>
          <w:rFonts w:ascii="Arial" w:hAnsi="Arial" w:cs="Arial"/>
          <w:sz w:val="24"/>
          <w:szCs w:val="24"/>
        </w:rPr>
        <w:t xml:space="preserve">Where such breaches take place operators should notify the nominated club/activity COVID Officer overseeing the activity and they should in turn take appropriate action to mitigate future risk and protect participants and the wider public. </w:t>
      </w:r>
      <w:r w:rsidR="00FC5DE0" w:rsidRPr="00C019AF">
        <w:rPr>
          <w:rFonts w:ascii="Arial" w:hAnsi="Arial" w:cs="Arial"/>
          <w:sz w:val="24"/>
          <w:szCs w:val="24"/>
        </w:rPr>
        <w:t xml:space="preserve">A report should also be submitted to </w:t>
      </w:r>
      <w:hyperlink r:id="rId37" w:history="1">
        <w:r w:rsidR="004D5F49" w:rsidRPr="00BB71F5">
          <w:rPr>
            <w:rStyle w:val="Hyperlink"/>
            <w:rFonts w:ascii="Arial" w:hAnsi="Arial" w:cs="Arial"/>
            <w:sz w:val="24"/>
            <w:szCs w:val="24"/>
          </w:rPr>
          <w:t>Liz.Anderson@scottish-fencing.com</w:t>
        </w:r>
      </w:hyperlink>
      <w:r w:rsidR="004D5F49">
        <w:rPr>
          <w:rFonts w:ascii="Arial" w:hAnsi="Arial" w:cs="Arial"/>
          <w:sz w:val="24"/>
          <w:szCs w:val="24"/>
        </w:rPr>
        <w:t xml:space="preserve"> </w:t>
      </w:r>
    </w:p>
    <w:p w14:paraId="700CA39E" w14:textId="77777777" w:rsidR="00FC5DE0" w:rsidRDefault="00FC5DE0" w:rsidP="00323C5C">
      <w:pPr>
        <w:pStyle w:val="Heading3"/>
        <w:rPr>
          <w:rFonts w:ascii="Arial" w:hAnsi="Arial" w:cs="Arial"/>
        </w:rPr>
      </w:pPr>
      <w:bookmarkStart w:id="4" w:name="_Travel_Guidance"/>
      <w:bookmarkStart w:id="5" w:name="_Toc54938017"/>
      <w:bookmarkStart w:id="6" w:name="_Hlk54938271"/>
      <w:bookmarkEnd w:id="4"/>
    </w:p>
    <w:p w14:paraId="601B054B" w14:textId="493EF010" w:rsidR="00323C5C" w:rsidRDefault="00323C5C" w:rsidP="00FC5DE0">
      <w:pPr>
        <w:pStyle w:val="Heading1"/>
        <w:rPr>
          <w:rFonts w:ascii="Arial" w:hAnsi="Arial" w:cs="Arial"/>
          <w:color w:val="000000" w:themeColor="text1"/>
        </w:rPr>
      </w:pPr>
      <w:r w:rsidRPr="00FC5DE0">
        <w:rPr>
          <w:rFonts w:ascii="Arial" w:hAnsi="Arial" w:cs="Arial"/>
          <w:color w:val="000000" w:themeColor="text1"/>
        </w:rPr>
        <w:t>Travel Guidance</w:t>
      </w:r>
      <w:bookmarkEnd w:id="5"/>
    </w:p>
    <w:p w14:paraId="0E8C7B32" w14:textId="77777777" w:rsidR="001907C7" w:rsidRPr="001E131F" w:rsidRDefault="001907C7" w:rsidP="001E131F"/>
    <w:p w14:paraId="49536EAE" w14:textId="77777777" w:rsidR="00D075E0" w:rsidRPr="005331C6" w:rsidRDefault="00D075E0" w:rsidP="00D075E0">
      <w:pPr>
        <w:pStyle w:val="ListParagraph"/>
        <w:numPr>
          <w:ilvl w:val="0"/>
          <w:numId w:val="1"/>
        </w:numPr>
        <w:autoSpaceDE w:val="0"/>
        <w:autoSpaceDN w:val="0"/>
        <w:adjustRightInd w:val="0"/>
        <w:spacing w:after="240"/>
        <w:ind w:left="567" w:hanging="567"/>
        <w:jc w:val="both"/>
      </w:pPr>
      <w:r w:rsidRPr="005331C6">
        <w:rPr>
          <w:rFonts w:ascii="Arial" w:hAnsi="Arial" w:cs="Arial"/>
          <w:color w:val="000000"/>
          <w:sz w:val="24"/>
          <w:szCs w:val="24"/>
        </w:rPr>
        <w:t xml:space="preserve">Travel guidance outlined by the Scottish Government should always be followed.   Further information on what travel is permitted is available at </w:t>
      </w:r>
      <w:hyperlink r:id="rId38" w:history="1">
        <w:r w:rsidRPr="005331C6">
          <w:rPr>
            <w:rStyle w:val="Hyperlink"/>
            <w:rFonts w:ascii="Arial" w:hAnsi="Arial" w:cs="Arial"/>
            <w:sz w:val="24"/>
            <w:szCs w:val="24"/>
          </w:rPr>
          <w:t>Coronavirus (COVID-19): guidance on travel and transport</w:t>
        </w:r>
      </w:hyperlink>
      <w:r w:rsidRPr="005331C6">
        <w:rPr>
          <w:rFonts w:ascii="Arial" w:hAnsi="Arial" w:cs="Arial"/>
          <w:color w:val="000000"/>
          <w:sz w:val="24"/>
          <w:szCs w:val="24"/>
        </w:rPr>
        <w:t xml:space="preserve">.  </w:t>
      </w:r>
    </w:p>
    <w:p w14:paraId="20C9E167" w14:textId="77777777" w:rsidR="00D075E0" w:rsidRPr="005331C6" w:rsidRDefault="00D075E0" w:rsidP="00D075E0">
      <w:pPr>
        <w:pStyle w:val="ListParagraph"/>
        <w:numPr>
          <w:ilvl w:val="0"/>
          <w:numId w:val="1"/>
        </w:numPr>
        <w:autoSpaceDE w:val="0"/>
        <w:autoSpaceDN w:val="0"/>
        <w:adjustRightInd w:val="0"/>
        <w:spacing w:after="240"/>
        <w:ind w:left="567" w:hanging="567"/>
        <w:jc w:val="both"/>
        <w:rPr>
          <w:rStyle w:val="Hyperlink"/>
        </w:rPr>
      </w:pPr>
      <w:r w:rsidRPr="005331C6">
        <w:rPr>
          <w:rFonts w:ascii="Arial" w:hAnsi="Arial" w:cs="Arial"/>
          <w:color w:val="000000"/>
          <w:sz w:val="24"/>
          <w:szCs w:val="24"/>
        </w:rPr>
        <w:t xml:space="preserve">Information for each local authority area, including their level is available at </w:t>
      </w:r>
      <w:hyperlink r:id="rId39" w:history="1">
        <w:r w:rsidRPr="005331C6">
          <w:rPr>
            <w:rStyle w:val="Hyperlink"/>
            <w:rFonts w:ascii="Arial" w:hAnsi="Arial" w:cs="Arial"/>
            <w:sz w:val="24"/>
            <w:szCs w:val="24"/>
          </w:rPr>
          <w:t>Coronavirus (COVID-19): local protection levels</w:t>
        </w:r>
      </w:hyperlink>
      <w:r w:rsidRPr="005331C6">
        <w:rPr>
          <w:rFonts w:ascii="Arial" w:hAnsi="Arial" w:cs="Arial"/>
          <w:sz w:val="24"/>
          <w:szCs w:val="24"/>
          <w:lang w:eastAsia="en-GB"/>
        </w:rPr>
        <w:t xml:space="preserve"> including a post code checker.</w:t>
      </w:r>
      <w:r w:rsidRPr="005331C6">
        <w:rPr>
          <w:rStyle w:val="Hyperlink"/>
          <w:rFonts w:ascii="Arial" w:hAnsi="Arial" w:cs="Arial"/>
          <w:sz w:val="24"/>
          <w:szCs w:val="24"/>
        </w:rPr>
        <w:t xml:space="preserve">  </w:t>
      </w:r>
    </w:p>
    <w:p w14:paraId="7BD8FE3D" w14:textId="77777777" w:rsidR="00D075E0" w:rsidRPr="005331C6" w:rsidRDefault="00D075E0" w:rsidP="00D075E0">
      <w:pPr>
        <w:pStyle w:val="ListParagraph"/>
        <w:numPr>
          <w:ilvl w:val="0"/>
          <w:numId w:val="1"/>
        </w:numPr>
        <w:autoSpaceDE w:val="0"/>
        <w:autoSpaceDN w:val="0"/>
        <w:adjustRightInd w:val="0"/>
        <w:spacing w:after="240"/>
        <w:ind w:left="567" w:hanging="567"/>
        <w:jc w:val="both"/>
        <w:rPr>
          <w:rStyle w:val="Hyperlink"/>
        </w:rPr>
      </w:pPr>
      <w:r w:rsidRPr="005331C6">
        <w:rPr>
          <w:rStyle w:val="Hyperlink"/>
          <w:rFonts w:ascii="Arial" w:hAnsi="Arial" w:cs="Arial"/>
          <w:sz w:val="24"/>
          <w:szCs w:val="24"/>
        </w:rPr>
        <w:t xml:space="preserve">Specific information on car sharing is available from </w:t>
      </w:r>
      <w:hyperlink r:id="rId40" w:anchor="section-63888" w:history="1">
        <w:r w:rsidRPr="005331C6">
          <w:rPr>
            <w:rStyle w:val="Hyperlink"/>
            <w:rFonts w:ascii="Arial" w:hAnsi="Arial" w:cs="Arial"/>
            <w:sz w:val="24"/>
            <w:szCs w:val="24"/>
          </w:rPr>
          <w:t>Transport Scotland:  advice on how to travel safely.</w:t>
        </w:r>
      </w:hyperlink>
      <w:r w:rsidRPr="005331C6">
        <w:rPr>
          <w:rStyle w:val="Hyperlink"/>
          <w:rFonts w:ascii="Arial" w:hAnsi="Arial" w:cs="Arial"/>
          <w:sz w:val="24"/>
          <w:szCs w:val="24"/>
        </w:rPr>
        <w:t xml:space="preserve"> </w:t>
      </w:r>
    </w:p>
    <w:p w14:paraId="70F92F5C" w14:textId="77777777" w:rsidR="00894046" w:rsidRPr="005331C6" w:rsidRDefault="00894046" w:rsidP="00894046">
      <w:pPr>
        <w:pStyle w:val="ListParagraph"/>
        <w:numPr>
          <w:ilvl w:val="0"/>
          <w:numId w:val="1"/>
        </w:numPr>
        <w:autoSpaceDE w:val="0"/>
        <w:autoSpaceDN w:val="0"/>
        <w:spacing w:after="240"/>
        <w:ind w:left="567" w:hanging="567"/>
        <w:jc w:val="both"/>
        <w:rPr>
          <w:rFonts w:ascii="Impact" w:hAnsi="Impact"/>
          <w:color w:val="000000"/>
          <w:sz w:val="24"/>
          <w:szCs w:val="24"/>
          <w:highlight w:val="cyan"/>
        </w:rPr>
      </w:pPr>
      <w:r w:rsidRPr="005331C6">
        <w:rPr>
          <w:rFonts w:ascii="Arial" w:hAnsi="Arial" w:cs="Arial"/>
          <w:sz w:val="24"/>
          <w:szCs w:val="24"/>
          <w:highlight w:val="cyan"/>
        </w:rPr>
        <w:t>Sport &amp; Physical Activity Participation</w:t>
      </w:r>
    </w:p>
    <w:p w14:paraId="229ACEFD" w14:textId="77777777" w:rsidR="00894046" w:rsidRPr="005331C6" w:rsidRDefault="00894046" w:rsidP="00894046">
      <w:pPr>
        <w:numPr>
          <w:ilvl w:val="1"/>
          <w:numId w:val="37"/>
        </w:numPr>
        <w:autoSpaceDE w:val="0"/>
        <w:autoSpaceDN w:val="0"/>
        <w:spacing w:after="240" w:line="240" w:lineRule="auto"/>
        <w:ind w:left="1276" w:hanging="709"/>
        <w:jc w:val="both"/>
        <w:rPr>
          <w:rFonts w:ascii="Impact" w:hAnsi="Impact"/>
          <w:color w:val="000000"/>
          <w:sz w:val="24"/>
          <w:szCs w:val="24"/>
          <w:highlight w:val="cyan"/>
        </w:rPr>
      </w:pPr>
      <w:r w:rsidRPr="005331C6">
        <w:rPr>
          <w:rFonts w:ascii="Arial" w:hAnsi="Arial" w:cs="Arial"/>
          <w:sz w:val="24"/>
          <w:szCs w:val="24"/>
          <w:highlight w:val="cyan"/>
        </w:rPr>
        <w:t xml:space="preserve">Participants can take part in organised sport and physical activity within their own local government area based on Level as detailed in </w:t>
      </w:r>
      <w:hyperlink w:anchor="_Table_A:_" w:history="1">
        <w:r w:rsidRPr="005331C6">
          <w:rPr>
            <w:rStyle w:val="Hyperlink"/>
            <w:rFonts w:ascii="Arial" w:hAnsi="Arial" w:cs="Arial"/>
            <w:sz w:val="24"/>
            <w:szCs w:val="24"/>
            <w:highlight w:val="cyan"/>
          </w:rPr>
          <w:t>Table A</w:t>
        </w:r>
      </w:hyperlink>
      <w:r w:rsidRPr="005331C6">
        <w:rPr>
          <w:rFonts w:ascii="Arial" w:hAnsi="Arial" w:cs="Arial"/>
          <w:sz w:val="24"/>
          <w:szCs w:val="24"/>
          <w:highlight w:val="cyan"/>
        </w:rPr>
        <w:t xml:space="preserve">.  </w:t>
      </w:r>
      <w:r w:rsidRPr="005331C6">
        <w:rPr>
          <w:rFonts w:ascii="Arial" w:hAnsi="Arial" w:cs="Arial"/>
          <w:sz w:val="24"/>
          <w:szCs w:val="24"/>
          <w:highlight w:val="cyan"/>
        </w:rPr>
        <w:lastRenderedPageBreak/>
        <w:t>Such activity is subject to exemption from household rules as detailed within this guidance.</w:t>
      </w:r>
    </w:p>
    <w:p w14:paraId="28038F69" w14:textId="77777777" w:rsidR="00894046" w:rsidRPr="005331C6" w:rsidRDefault="00894046" w:rsidP="00894046">
      <w:pPr>
        <w:numPr>
          <w:ilvl w:val="1"/>
          <w:numId w:val="37"/>
        </w:numPr>
        <w:autoSpaceDE w:val="0"/>
        <w:autoSpaceDN w:val="0"/>
        <w:spacing w:after="240" w:line="240" w:lineRule="auto"/>
        <w:ind w:left="1276" w:hanging="709"/>
        <w:jc w:val="both"/>
        <w:rPr>
          <w:rFonts w:ascii="Impact" w:hAnsi="Impact"/>
          <w:color w:val="000000"/>
          <w:sz w:val="24"/>
          <w:szCs w:val="24"/>
          <w:highlight w:val="cyan"/>
        </w:rPr>
      </w:pPr>
      <w:r w:rsidRPr="005331C6">
        <w:rPr>
          <w:rFonts w:ascii="Arial" w:hAnsi="Arial" w:cs="Arial"/>
          <w:sz w:val="24"/>
          <w:szCs w:val="24"/>
          <w:highlight w:val="cyan"/>
        </w:rPr>
        <w:t>When a participant travels out with their home local government area they should follow the travel guidance detailed below. Travel regulations are now legally enforceable.</w:t>
      </w:r>
    </w:p>
    <w:p w14:paraId="2BA17E45" w14:textId="77777777" w:rsidR="00894046" w:rsidRPr="005331C6" w:rsidRDefault="00894046" w:rsidP="00894046">
      <w:pPr>
        <w:numPr>
          <w:ilvl w:val="1"/>
          <w:numId w:val="37"/>
        </w:numPr>
        <w:autoSpaceDE w:val="0"/>
        <w:autoSpaceDN w:val="0"/>
        <w:spacing w:after="360" w:line="240" w:lineRule="auto"/>
        <w:ind w:left="1276" w:hanging="709"/>
        <w:jc w:val="both"/>
        <w:rPr>
          <w:rFonts w:ascii="Impact" w:hAnsi="Impact"/>
          <w:color w:val="000000"/>
          <w:sz w:val="24"/>
          <w:szCs w:val="24"/>
          <w:highlight w:val="cyan"/>
        </w:rPr>
      </w:pPr>
      <w:r w:rsidRPr="005331C6">
        <w:rPr>
          <w:rFonts w:ascii="Arial" w:hAnsi="Arial" w:cs="Arial"/>
          <w:sz w:val="24"/>
          <w:szCs w:val="24"/>
          <w:highlight w:val="cyan"/>
        </w:rPr>
        <w:t>Participants should, where possible, avoid any unnecessary travel out of area and keep journeys within area to an absolute minimum.</w:t>
      </w:r>
    </w:p>
    <w:p w14:paraId="6D75EFB6" w14:textId="77777777" w:rsidR="00894046" w:rsidRPr="005331C6" w:rsidRDefault="00894046" w:rsidP="00894046">
      <w:pPr>
        <w:pStyle w:val="ListParagraph"/>
        <w:numPr>
          <w:ilvl w:val="0"/>
          <w:numId w:val="1"/>
        </w:numPr>
        <w:autoSpaceDE w:val="0"/>
        <w:autoSpaceDN w:val="0"/>
        <w:spacing w:after="240"/>
        <w:ind w:left="567" w:hanging="567"/>
        <w:jc w:val="both"/>
        <w:rPr>
          <w:rFonts w:ascii="Arial" w:hAnsi="Arial" w:cs="Arial"/>
          <w:color w:val="000000"/>
          <w:sz w:val="24"/>
          <w:szCs w:val="24"/>
          <w:highlight w:val="cyan"/>
        </w:rPr>
      </w:pPr>
      <w:r w:rsidRPr="005331C6">
        <w:rPr>
          <w:rFonts w:ascii="Arial" w:hAnsi="Arial" w:cs="Arial"/>
          <w:color w:val="000000"/>
          <w:sz w:val="24"/>
          <w:szCs w:val="24"/>
          <w:highlight w:val="cyan"/>
        </w:rPr>
        <w:t>Children &amp; Young People (17 years or under)</w:t>
      </w:r>
    </w:p>
    <w:p w14:paraId="607A005E" w14:textId="77777777" w:rsidR="00894046" w:rsidRPr="005331C6" w:rsidRDefault="00894046" w:rsidP="00894046">
      <w:pPr>
        <w:pStyle w:val="ListParagraph"/>
        <w:numPr>
          <w:ilvl w:val="1"/>
          <w:numId w:val="38"/>
        </w:numPr>
        <w:autoSpaceDE w:val="0"/>
        <w:autoSpaceDN w:val="0"/>
        <w:spacing w:after="240"/>
        <w:ind w:left="1276" w:hanging="709"/>
        <w:jc w:val="both"/>
        <w:rPr>
          <w:rFonts w:ascii="Impact" w:hAnsi="Impact" w:cstheme="minorBidi"/>
          <w:color w:val="000000"/>
          <w:sz w:val="24"/>
          <w:szCs w:val="24"/>
          <w:highlight w:val="cyan"/>
        </w:rPr>
      </w:pPr>
      <w:r w:rsidRPr="005331C6">
        <w:rPr>
          <w:rFonts w:ascii="Arial" w:hAnsi="Arial" w:cs="Arial"/>
          <w:sz w:val="24"/>
          <w:szCs w:val="24"/>
          <w:highlight w:val="cyan"/>
        </w:rPr>
        <w:t>Participants aged</w:t>
      </w:r>
      <w:r w:rsidRPr="005331C6">
        <w:rPr>
          <w:rFonts w:ascii="Arial" w:hAnsi="Arial" w:cs="Arial"/>
          <w:b/>
          <w:bCs/>
          <w:i/>
          <w:iCs/>
          <w:sz w:val="24"/>
          <w:szCs w:val="24"/>
          <w:highlight w:val="cyan"/>
        </w:rPr>
        <w:t xml:space="preserve"> 17 years</w:t>
      </w:r>
      <w:r w:rsidRPr="005331C6">
        <w:rPr>
          <w:rFonts w:ascii="Arial" w:hAnsi="Arial" w:cs="Arial"/>
          <w:sz w:val="24"/>
          <w:szCs w:val="24"/>
          <w:highlight w:val="cyan"/>
        </w:rPr>
        <w:t xml:space="preserve"> </w:t>
      </w:r>
      <w:r w:rsidRPr="005331C6">
        <w:rPr>
          <w:rFonts w:ascii="Arial" w:hAnsi="Arial" w:cs="Arial"/>
          <w:b/>
          <w:bCs/>
          <w:i/>
          <w:iCs/>
          <w:sz w:val="24"/>
          <w:szCs w:val="24"/>
          <w:highlight w:val="cyan"/>
        </w:rPr>
        <w:t>or under</w:t>
      </w:r>
      <w:r w:rsidRPr="005331C6">
        <w:rPr>
          <w:rFonts w:ascii="Arial" w:hAnsi="Arial" w:cs="Arial"/>
          <w:sz w:val="24"/>
          <w:szCs w:val="24"/>
          <w:highlight w:val="cyan"/>
        </w:rPr>
        <w:t xml:space="preserve"> can travel to and from Level 0, 1, 2 and 3 areas (but not Level 4) to take part in organised sport, physical activity, training and competition.  </w:t>
      </w:r>
    </w:p>
    <w:p w14:paraId="436CFBAD" w14:textId="77777777" w:rsidR="00894046" w:rsidRPr="005331C6" w:rsidRDefault="00894046" w:rsidP="00894046">
      <w:pPr>
        <w:pStyle w:val="ListParagraph"/>
        <w:numPr>
          <w:ilvl w:val="2"/>
          <w:numId w:val="38"/>
        </w:numPr>
        <w:autoSpaceDE w:val="0"/>
        <w:autoSpaceDN w:val="0"/>
        <w:spacing w:after="240"/>
        <w:ind w:left="2127" w:hanging="851"/>
        <w:jc w:val="both"/>
        <w:rPr>
          <w:rFonts w:ascii="Arial" w:hAnsi="Arial" w:cs="Arial"/>
          <w:sz w:val="24"/>
          <w:szCs w:val="24"/>
          <w:highlight w:val="cyan"/>
        </w:rPr>
      </w:pPr>
      <w:r w:rsidRPr="005331C6">
        <w:rPr>
          <w:rFonts w:ascii="Arial" w:hAnsi="Arial" w:cs="Arial"/>
          <w:sz w:val="24"/>
          <w:szCs w:val="24"/>
          <w:highlight w:val="cyan"/>
        </w:rPr>
        <w:t xml:space="preserve">Children and young people living in a Level 4 area should only travel locally (within their local government area) </w:t>
      </w:r>
      <w:r w:rsidRPr="005331C6">
        <w:rPr>
          <w:rFonts w:ascii="Arial" w:hAnsi="Arial" w:cs="Arial"/>
          <w:sz w:val="24"/>
          <w:szCs w:val="24"/>
          <w:highlight w:val="cyan"/>
          <w:u w:val="single"/>
        </w:rPr>
        <w:t xml:space="preserve">to take part in organised sport </w:t>
      </w:r>
      <w:r w:rsidRPr="005331C6">
        <w:rPr>
          <w:rFonts w:ascii="Arial" w:hAnsi="Arial" w:cs="Arial"/>
          <w:sz w:val="24"/>
          <w:szCs w:val="24"/>
          <w:highlight w:val="cyan"/>
        </w:rPr>
        <w:t xml:space="preserve">as outlined in </w:t>
      </w:r>
      <w:hyperlink w:anchor="_Table_A:_" w:history="1">
        <w:r w:rsidRPr="005331C6">
          <w:rPr>
            <w:rStyle w:val="Hyperlink"/>
            <w:rFonts w:ascii="Arial" w:hAnsi="Arial" w:cs="Arial"/>
            <w:sz w:val="24"/>
            <w:szCs w:val="24"/>
            <w:highlight w:val="cyan"/>
          </w:rPr>
          <w:t>Table A</w:t>
        </w:r>
      </w:hyperlink>
      <w:r w:rsidRPr="005331C6">
        <w:rPr>
          <w:rFonts w:ascii="Arial" w:hAnsi="Arial" w:cs="Arial"/>
          <w:sz w:val="24"/>
          <w:szCs w:val="24"/>
          <w:highlight w:val="cyan"/>
        </w:rPr>
        <w:t>.</w:t>
      </w:r>
    </w:p>
    <w:p w14:paraId="46FFFA68" w14:textId="77777777" w:rsidR="00894046" w:rsidRPr="005331C6" w:rsidRDefault="00894046" w:rsidP="00894046">
      <w:pPr>
        <w:pStyle w:val="ListParagraph"/>
        <w:numPr>
          <w:ilvl w:val="2"/>
          <w:numId w:val="38"/>
        </w:numPr>
        <w:autoSpaceDE w:val="0"/>
        <w:autoSpaceDN w:val="0"/>
        <w:spacing w:after="360"/>
        <w:ind w:left="2127" w:hanging="851"/>
        <w:jc w:val="both"/>
        <w:rPr>
          <w:rFonts w:ascii="Arial" w:hAnsi="Arial" w:cs="Arial"/>
          <w:sz w:val="24"/>
          <w:szCs w:val="24"/>
          <w:highlight w:val="cyan"/>
        </w:rPr>
      </w:pPr>
      <w:r w:rsidRPr="005331C6">
        <w:rPr>
          <w:rFonts w:ascii="Arial" w:hAnsi="Arial" w:cs="Arial"/>
          <w:sz w:val="24"/>
          <w:szCs w:val="24"/>
          <w:highlight w:val="cyan"/>
        </w:rPr>
        <w:t xml:space="preserve">Children and young people living in a Level 4 area should only travel out with their local government area (up to 5 miles) </w:t>
      </w:r>
      <w:r w:rsidRPr="005331C6">
        <w:rPr>
          <w:rFonts w:ascii="Arial" w:hAnsi="Arial" w:cs="Arial"/>
          <w:sz w:val="24"/>
          <w:szCs w:val="24"/>
          <w:highlight w:val="cyan"/>
          <w:u w:val="single"/>
        </w:rPr>
        <w:t>to take part in informal exercise</w:t>
      </w:r>
      <w:r w:rsidRPr="005331C6">
        <w:rPr>
          <w:rFonts w:ascii="Arial" w:hAnsi="Arial" w:cs="Arial"/>
          <w:sz w:val="24"/>
          <w:szCs w:val="24"/>
          <w:highlight w:val="cyan"/>
        </w:rPr>
        <w:t xml:space="preserve"> such as walking, running or cycling which starts and finishes at the same place.  Such activity should follow </w:t>
      </w:r>
      <w:hyperlink r:id="rId41" w:history="1">
        <w:r w:rsidRPr="005331C6">
          <w:rPr>
            <w:rStyle w:val="Hyperlink"/>
            <w:rFonts w:ascii="Arial" w:hAnsi="Arial" w:cs="Arial"/>
            <w:sz w:val="24"/>
            <w:szCs w:val="24"/>
            <w:highlight w:val="cyan"/>
          </w:rPr>
          <w:t xml:space="preserve">Scottish Government 'meeting others outdoors' guidance. </w:t>
        </w:r>
      </w:hyperlink>
      <w:r w:rsidRPr="005331C6">
        <w:rPr>
          <w:rFonts w:ascii="Arial" w:hAnsi="Arial" w:cs="Arial"/>
          <w:sz w:val="24"/>
          <w:szCs w:val="24"/>
          <w:highlight w:val="cyan"/>
        </w:rPr>
        <w:t xml:space="preserve"> </w:t>
      </w:r>
    </w:p>
    <w:p w14:paraId="65364A76" w14:textId="77777777" w:rsidR="00894046" w:rsidRPr="005331C6" w:rsidRDefault="00894046" w:rsidP="00894046">
      <w:pPr>
        <w:pStyle w:val="ListParagraph"/>
        <w:numPr>
          <w:ilvl w:val="0"/>
          <w:numId w:val="1"/>
        </w:numPr>
        <w:autoSpaceDE w:val="0"/>
        <w:autoSpaceDN w:val="0"/>
        <w:spacing w:after="240"/>
        <w:ind w:left="567" w:hanging="567"/>
        <w:jc w:val="both"/>
        <w:rPr>
          <w:rFonts w:ascii="Arial" w:hAnsi="Arial" w:cs="Arial"/>
          <w:color w:val="000000"/>
          <w:sz w:val="24"/>
          <w:szCs w:val="24"/>
          <w:highlight w:val="cyan"/>
        </w:rPr>
      </w:pPr>
      <w:r w:rsidRPr="005331C6">
        <w:rPr>
          <w:rFonts w:ascii="Arial" w:hAnsi="Arial" w:cs="Arial"/>
          <w:color w:val="000000"/>
          <w:sz w:val="24"/>
          <w:szCs w:val="24"/>
          <w:highlight w:val="cyan"/>
        </w:rPr>
        <w:t>Adults (18 years or over)</w:t>
      </w:r>
    </w:p>
    <w:p w14:paraId="6ED3732C" w14:textId="77777777" w:rsidR="00894046" w:rsidRPr="005331C6" w:rsidRDefault="00894046" w:rsidP="00894046">
      <w:pPr>
        <w:pStyle w:val="ListParagraph"/>
        <w:numPr>
          <w:ilvl w:val="1"/>
          <w:numId w:val="39"/>
        </w:numPr>
        <w:autoSpaceDE w:val="0"/>
        <w:autoSpaceDN w:val="0"/>
        <w:spacing w:after="240"/>
        <w:ind w:left="1276" w:hanging="709"/>
        <w:jc w:val="both"/>
        <w:rPr>
          <w:rFonts w:ascii="Impact" w:hAnsi="Impact" w:cstheme="minorBidi"/>
          <w:color w:val="000000"/>
          <w:sz w:val="24"/>
          <w:szCs w:val="24"/>
          <w:highlight w:val="cyan"/>
        </w:rPr>
      </w:pPr>
      <w:r w:rsidRPr="005331C6">
        <w:rPr>
          <w:rFonts w:ascii="Arial" w:hAnsi="Arial" w:cs="Arial"/>
          <w:sz w:val="24"/>
          <w:szCs w:val="24"/>
          <w:highlight w:val="cyan"/>
        </w:rPr>
        <w:t>Participants aged</w:t>
      </w:r>
      <w:r w:rsidRPr="005331C6">
        <w:rPr>
          <w:rFonts w:ascii="Arial" w:hAnsi="Arial" w:cs="Arial"/>
          <w:b/>
          <w:bCs/>
          <w:i/>
          <w:iCs/>
          <w:sz w:val="24"/>
          <w:szCs w:val="24"/>
          <w:highlight w:val="cyan"/>
        </w:rPr>
        <w:t xml:space="preserve"> 18 years</w:t>
      </w:r>
      <w:r w:rsidRPr="005331C6">
        <w:rPr>
          <w:rFonts w:ascii="Arial" w:hAnsi="Arial" w:cs="Arial"/>
          <w:sz w:val="24"/>
          <w:szCs w:val="24"/>
          <w:highlight w:val="cyan"/>
        </w:rPr>
        <w:t xml:space="preserve"> </w:t>
      </w:r>
      <w:r w:rsidRPr="005331C6">
        <w:rPr>
          <w:rFonts w:ascii="Arial" w:hAnsi="Arial" w:cs="Arial"/>
          <w:b/>
          <w:bCs/>
          <w:i/>
          <w:iCs/>
          <w:sz w:val="24"/>
          <w:szCs w:val="24"/>
          <w:highlight w:val="cyan"/>
        </w:rPr>
        <w:t>or over</w:t>
      </w:r>
      <w:r w:rsidRPr="005331C6">
        <w:rPr>
          <w:rFonts w:ascii="Arial" w:hAnsi="Arial" w:cs="Arial"/>
          <w:sz w:val="24"/>
          <w:szCs w:val="24"/>
          <w:highlight w:val="cyan"/>
        </w:rPr>
        <w:t xml:space="preserve"> can travel to and from Level 0, 1 and 2 areas (but not Level 3 or 4) to take part in organised sport, physical activity, training and competition as outlined in </w:t>
      </w:r>
      <w:hyperlink w:anchor="_Table_A:_" w:history="1">
        <w:r w:rsidRPr="005331C6">
          <w:rPr>
            <w:rStyle w:val="Hyperlink"/>
            <w:rFonts w:ascii="Arial" w:hAnsi="Arial" w:cs="Arial"/>
            <w:sz w:val="24"/>
            <w:szCs w:val="24"/>
            <w:highlight w:val="cyan"/>
          </w:rPr>
          <w:t>Table A</w:t>
        </w:r>
      </w:hyperlink>
      <w:r w:rsidRPr="005331C6">
        <w:rPr>
          <w:rFonts w:ascii="Arial" w:hAnsi="Arial" w:cs="Arial"/>
          <w:sz w:val="24"/>
          <w:szCs w:val="24"/>
          <w:highlight w:val="cyan"/>
        </w:rPr>
        <w:t xml:space="preserve"> .  </w:t>
      </w:r>
    </w:p>
    <w:p w14:paraId="40F644D0" w14:textId="77777777" w:rsidR="00894046" w:rsidRPr="005331C6" w:rsidRDefault="00894046" w:rsidP="00894046">
      <w:pPr>
        <w:pStyle w:val="ListParagraph"/>
        <w:numPr>
          <w:ilvl w:val="2"/>
          <w:numId w:val="39"/>
        </w:numPr>
        <w:autoSpaceDE w:val="0"/>
        <w:autoSpaceDN w:val="0"/>
        <w:spacing w:after="240"/>
        <w:ind w:left="2127" w:hanging="851"/>
        <w:jc w:val="both"/>
        <w:rPr>
          <w:rFonts w:ascii="Impact" w:hAnsi="Impact" w:cstheme="minorBidi"/>
          <w:color w:val="000000"/>
          <w:sz w:val="24"/>
          <w:szCs w:val="24"/>
          <w:highlight w:val="cyan"/>
        </w:rPr>
      </w:pPr>
      <w:r w:rsidRPr="005331C6">
        <w:rPr>
          <w:rFonts w:ascii="Arial" w:hAnsi="Arial" w:cs="Arial"/>
          <w:sz w:val="24"/>
          <w:szCs w:val="24"/>
          <w:highlight w:val="cyan"/>
        </w:rPr>
        <w:t xml:space="preserve">Adults living in a Level 3 or Level 4 area should only travel locally (within their own local government area) </w:t>
      </w:r>
      <w:r w:rsidRPr="005331C6">
        <w:rPr>
          <w:rFonts w:ascii="Arial" w:hAnsi="Arial" w:cs="Arial"/>
          <w:sz w:val="24"/>
          <w:szCs w:val="24"/>
          <w:highlight w:val="cyan"/>
          <w:u w:val="single"/>
        </w:rPr>
        <w:t xml:space="preserve">to take part in organised sport </w:t>
      </w:r>
      <w:r w:rsidRPr="005331C6">
        <w:rPr>
          <w:rFonts w:ascii="Arial" w:hAnsi="Arial" w:cs="Arial"/>
          <w:sz w:val="24"/>
          <w:szCs w:val="24"/>
          <w:highlight w:val="cyan"/>
        </w:rPr>
        <w:t xml:space="preserve">or physical activity as outlined in </w:t>
      </w:r>
      <w:hyperlink w:anchor="_Table_A:_" w:history="1">
        <w:r w:rsidRPr="005331C6">
          <w:rPr>
            <w:rStyle w:val="Hyperlink"/>
            <w:rFonts w:ascii="Arial" w:hAnsi="Arial" w:cs="Arial"/>
            <w:sz w:val="24"/>
            <w:szCs w:val="24"/>
            <w:highlight w:val="cyan"/>
          </w:rPr>
          <w:t>Table A</w:t>
        </w:r>
      </w:hyperlink>
      <w:r w:rsidRPr="005331C6">
        <w:rPr>
          <w:rFonts w:ascii="Arial" w:hAnsi="Arial" w:cs="Arial"/>
          <w:sz w:val="24"/>
          <w:szCs w:val="24"/>
          <w:highlight w:val="cyan"/>
        </w:rPr>
        <w:t xml:space="preserve">.  </w:t>
      </w:r>
    </w:p>
    <w:p w14:paraId="42BAB3B5" w14:textId="77777777" w:rsidR="00894046" w:rsidRPr="005331C6" w:rsidRDefault="00894046" w:rsidP="00894046">
      <w:pPr>
        <w:pStyle w:val="ListParagraph"/>
        <w:numPr>
          <w:ilvl w:val="2"/>
          <w:numId w:val="39"/>
        </w:numPr>
        <w:autoSpaceDE w:val="0"/>
        <w:autoSpaceDN w:val="0"/>
        <w:spacing w:after="360"/>
        <w:ind w:left="2127" w:hanging="851"/>
        <w:jc w:val="both"/>
        <w:rPr>
          <w:rFonts w:ascii="Arial" w:hAnsi="Arial" w:cs="Arial"/>
          <w:sz w:val="24"/>
          <w:szCs w:val="24"/>
          <w:highlight w:val="cyan"/>
        </w:rPr>
      </w:pPr>
      <w:r w:rsidRPr="005331C6">
        <w:rPr>
          <w:rFonts w:ascii="Arial" w:hAnsi="Arial" w:cs="Arial"/>
          <w:sz w:val="24"/>
          <w:szCs w:val="24"/>
          <w:highlight w:val="cyan"/>
        </w:rPr>
        <w:t xml:space="preserve">Adults living in a Level 3 or Level 4 area should only travel out with their local government area (up to 5 miles) </w:t>
      </w:r>
      <w:r w:rsidRPr="005331C6">
        <w:rPr>
          <w:rFonts w:ascii="Arial" w:hAnsi="Arial" w:cs="Arial"/>
          <w:sz w:val="24"/>
          <w:szCs w:val="24"/>
          <w:highlight w:val="cyan"/>
          <w:u w:val="single"/>
        </w:rPr>
        <w:t>to take part in informal exercise</w:t>
      </w:r>
      <w:r w:rsidRPr="005331C6">
        <w:rPr>
          <w:rFonts w:ascii="Arial" w:hAnsi="Arial" w:cs="Arial"/>
          <w:sz w:val="24"/>
          <w:szCs w:val="24"/>
          <w:highlight w:val="cyan"/>
        </w:rPr>
        <w:t xml:space="preserve"> such as walking, cycling or running that starts and finishes at the same place.  Such activity should follow </w:t>
      </w:r>
      <w:hyperlink r:id="rId42" w:history="1">
        <w:r w:rsidRPr="005331C6">
          <w:rPr>
            <w:rStyle w:val="Hyperlink"/>
            <w:rFonts w:ascii="Arial" w:hAnsi="Arial" w:cs="Arial"/>
            <w:sz w:val="24"/>
            <w:szCs w:val="24"/>
            <w:highlight w:val="cyan"/>
          </w:rPr>
          <w:t>Scottish Government ‘meeting others outdoors’ guidance</w:t>
        </w:r>
      </w:hyperlink>
      <w:r w:rsidRPr="005331C6">
        <w:rPr>
          <w:rFonts w:ascii="Arial" w:hAnsi="Arial" w:cs="Arial"/>
          <w:sz w:val="24"/>
          <w:szCs w:val="24"/>
          <w:highlight w:val="cyan"/>
        </w:rPr>
        <w:t xml:space="preserve">.  </w:t>
      </w:r>
    </w:p>
    <w:p w14:paraId="7A3A0F63" w14:textId="77777777" w:rsidR="005331C6" w:rsidRDefault="005331C6">
      <w:pPr>
        <w:spacing w:after="0" w:line="240" w:lineRule="auto"/>
        <w:rPr>
          <w:rFonts w:ascii="Arial" w:hAnsi="Arial" w:cs="Arial"/>
          <w:b/>
          <w:bCs/>
          <w:sz w:val="24"/>
          <w:szCs w:val="24"/>
        </w:rPr>
      </w:pPr>
      <w:bookmarkStart w:id="7" w:name="_Toc54938018"/>
      <w:bookmarkEnd w:id="3"/>
      <w:bookmarkEnd w:id="6"/>
      <w:r>
        <w:rPr>
          <w:rFonts w:ascii="Arial" w:hAnsi="Arial" w:cs="Arial"/>
          <w:b/>
          <w:bCs/>
          <w:sz w:val="24"/>
          <w:szCs w:val="24"/>
        </w:rPr>
        <w:br w:type="page"/>
      </w:r>
    </w:p>
    <w:p w14:paraId="4F3CDDC4" w14:textId="1681522C" w:rsidR="00034571" w:rsidRPr="00F36D75" w:rsidRDefault="00034571" w:rsidP="00034571">
      <w:pPr>
        <w:autoSpaceDE w:val="0"/>
        <w:autoSpaceDN w:val="0"/>
        <w:spacing w:after="240" w:line="240" w:lineRule="auto"/>
        <w:ind w:left="567"/>
        <w:jc w:val="both"/>
        <w:rPr>
          <w:rFonts w:ascii="Arial" w:hAnsi="Arial" w:cs="Arial"/>
          <w:b/>
          <w:bCs/>
          <w:sz w:val="24"/>
          <w:szCs w:val="24"/>
        </w:rPr>
      </w:pPr>
      <w:r>
        <w:rPr>
          <w:rFonts w:ascii="Arial" w:hAnsi="Arial" w:cs="Arial"/>
          <w:b/>
          <w:bCs/>
          <w:sz w:val="24"/>
          <w:szCs w:val="24"/>
        </w:rPr>
        <w:lastRenderedPageBreak/>
        <w:t>T</w:t>
      </w:r>
      <w:r w:rsidRPr="00F36D75">
        <w:rPr>
          <w:rFonts w:ascii="Arial" w:hAnsi="Arial" w:cs="Arial"/>
          <w:b/>
          <w:bCs/>
          <w:sz w:val="24"/>
          <w:szCs w:val="24"/>
        </w:rPr>
        <w:t>able</w:t>
      </w:r>
      <w:r>
        <w:rPr>
          <w:rFonts w:ascii="Arial" w:hAnsi="Arial" w:cs="Arial"/>
          <w:b/>
          <w:bCs/>
          <w:sz w:val="24"/>
          <w:szCs w:val="24"/>
        </w:rPr>
        <w:t xml:space="preserve"> B:  Travel Restrictions</w:t>
      </w:r>
    </w:p>
    <w:tbl>
      <w:tblPr>
        <w:tblStyle w:val="TableGrid"/>
        <w:tblW w:w="8500" w:type="dxa"/>
        <w:tblInd w:w="567" w:type="dxa"/>
        <w:tblLook w:val="04A0" w:firstRow="1" w:lastRow="0" w:firstColumn="1" w:lastColumn="0" w:noHBand="0" w:noVBand="1"/>
      </w:tblPr>
      <w:tblGrid>
        <w:gridCol w:w="1271"/>
        <w:gridCol w:w="1276"/>
        <w:gridCol w:w="1417"/>
        <w:gridCol w:w="1276"/>
        <w:gridCol w:w="1701"/>
        <w:gridCol w:w="1559"/>
      </w:tblGrid>
      <w:tr w:rsidR="00034571" w14:paraId="17875CCB" w14:textId="77777777" w:rsidTr="00574D5A">
        <w:tc>
          <w:tcPr>
            <w:tcW w:w="1271" w:type="dxa"/>
            <w:shd w:val="clear" w:color="auto" w:fill="002060"/>
          </w:tcPr>
          <w:p w14:paraId="6D148EB4" w14:textId="77777777" w:rsidR="00034571" w:rsidRPr="00F154ED" w:rsidRDefault="00034571" w:rsidP="00574D5A">
            <w:pPr>
              <w:autoSpaceDE w:val="0"/>
              <w:autoSpaceDN w:val="0"/>
              <w:spacing w:after="240"/>
              <w:jc w:val="center"/>
              <w:rPr>
                <w:rFonts w:ascii="Arial" w:hAnsi="Arial" w:cs="Arial"/>
                <w:color w:val="FFFFFF" w:themeColor="background1"/>
                <w:sz w:val="20"/>
                <w:szCs w:val="20"/>
              </w:rPr>
            </w:pPr>
            <w:r w:rsidRPr="00F154ED">
              <w:rPr>
                <w:rFonts w:ascii="Arial" w:hAnsi="Arial" w:cs="Arial"/>
                <w:color w:val="FFFFFF" w:themeColor="background1"/>
                <w:sz w:val="20"/>
                <w:szCs w:val="20"/>
              </w:rPr>
              <w:t>Age Group</w:t>
            </w:r>
          </w:p>
        </w:tc>
        <w:tc>
          <w:tcPr>
            <w:tcW w:w="1276" w:type="dxa"/>
            <w:shd w:val="clear" w:color="auto" w:fill="002060"/>
          </w:tcPr>
          <w:p w14:paraId="48B37BD0" w14:textId="77777777" w:rsidR="00034571" w:rsidRPr="00F154ED" w:rsidRDefault="00034571" w:rsidP="00574D5A">
            <w:pPr>
              <w:autoSpaceDE w:val="0"/>
              <w:autoSpaceDN w:val="0"/>
              <w:spacing w:after="240"/>
              <w:jc w:val="center"/>
              <w:rPr>
                <w:rFonts w:ascii="Arial" w:hAnsi="Arial" w:cs="Arial"/>
                <w:color w:val="FFFFFF" w:themeColor="background1"/>
                <w:sz w:val="20"/>
                <w:szCs w:val="20"/>
              </w:rPr>
            </w:pPr>
            <w:r w:rsidRPr="00F154ED">
              <w:rPr>
                <w:rFonts w:ascii="Arial" w:hAnsi="Arial" w:cs="Arial"/>
                <w:color w:val="FFFFFF" w:themeColor="background1"/>
                <w:sz w:val="20"/>
                <w:szCs w:val="20"/>
              </w:rPr>
              <w:t>Level 0</w:t>
            </w:r>
          </w:p>
        </w:tc>
        <w:tc>
          <w:tcPr>
            <w:tcW w:w="1417" w:type="dxa"/>
            <w:shd w:val="clear" w:color="auto" w:fill="002060"/>
          </w:tcPr>
          <w:p w14:paraId="28A1AE1C" w14:textId="77777777" w:rsidR="00034571" w:rsidRPr="00F154ED" w:rsidRDefault="00034571" w:rsidP="00574D5A">
            <w:pPr>
              <w:autoSpaceDE w:val="0"/>
              <w:autoSpaceDN w:val="0"/>
              <w:spacing w:after="240"/>
              <w:jc w:val="center"/>
              <w:rPr>
                <w:rFonts w:ascii="Arial" w:hAnsi="Arial" w:cs="Arial"/>
                <w:color w:val="FFFFFF" w:themeColor="background1"/>
                <w:sz w:val="20"/>
                <w:szCs w:val="20"/>
              </w:rPr>
            </w:pPr>
            <w:r w:rsidRPr="00F154ED">
              <w:rPr>
                <w:rFonts w:ascii="Arial" w:hAnsi="Arial" w:cs="Arial"/>
                <w:color w:val="FFFFFF" w:themeColor="background1"/>
                <w:sz w:val="20"/>
                <w:szCs w:val="20"/>
              </w:rPr>
              <w:t>Level 1</w:t>
            </w:r>
          </w:p>
        </w:tc>
        <w:tc>
          <w:tcPr>
            <w:tcW w:w="1276" w:type="dxa"/>
            <w:shd w:val="clear" w:color="auto" w:fill="002060"/>
          </w:tcPr>
          <w:p w14:paraId="5DA12FF4" w14:textId="77777777" w:rsidR="00034571" w:rsidRPr="00F154ED" w:rsidRDefault="00034571" w:rsidP="00574D5A">
            <w:pPr>
              <w:autoSpaceDE w:val="0"/>
              <w:autoSpaceDN w:val="0"/>
              <w:spacing w:after="240"/>
              <w:jc w:val="center"/>
              <w:rPr>
                <w:rFonts w:ascii="Arial" w:hAnsi="Arial" w:cs="Arial"/>
                <w:color w:val="FFFFFF" w:themeColor="background1"/>
                <w:sz w:val="20"/>
                <w:szCs w:val="20"/>
              </w:rPr>
            </w:pPr>
            <w:r w:rsidRPr="00F154ED">
              <w:rPr>
                <w:rFonts w:ascii="Arial" w:hAnsi="Arial" w:cs="Arial"/>
                <w:color w:val="FFFFFF" w:themeColor="background1"/>
                <w:sz w:val="20"/>
                <w:szCs w:val="20"/>
              </w:rPr>
              <w:t>Level 2</w:t>
            </w:r>
          </w:p>
        </w:tc>
        <w:tc>
          <w:tcPr>
            <w:tcW w:w="1701" w:type="dxa"/>
            <w:shd w:val="clear" w:color="auto" w:fill="002060"/>
          </w:tcPr>
          <w:p w14:paraId="0BB97DEF" w14:textId="77777777" w:rsidR="00034571" w:rsidRPr="00F154ED" w:rsidRDefault="00034571" w:rsidP="00574D5A">
            <w:pPr>
              <w:autoSpaceDE w:val="0"/>
              <w:autoSpaceDN w:val="0"/>
              <w:spacing w:after="240"/>
              <w:jc w:val="center"/>
              <w:rPr>
                <w:rFonts w:ascii="Arial" w:hAnsi="Arial" w:cs="Arial"/>
                <w:color w:val="FFFFFF" w:themeColor="background1"/>
                <w:sz w:val="20"/>
                <w:szCs w:val="20"/>
              </w:rPr>
            </w:pPr>
            <w:r w:rsidRPr="00F154ED">
              <w:rPr>
                <w:rFonts w:ascii="Arial" w:hAnsi="Arial" w:cs="Arial"/>
                <w:color w:val="FFFFFF" w:themeColor="background1"/>
                <w:sz w:val="20"/>
                <w:szCs w:val="20"/>
              </w:rPr>
              <w:t>Level 3</w:t>
            </w:r>
          </w:p>
        </w:tc>
        <w:tc>
          <w:tcPr>
            <w:tcW w:w="1559" w:type="dxa"/>
            <w:shd w:val="clear" w:color="auto" w:fill="002060"/>
          </w:tcPr>
          <w:p w14:paraId="6620E894" w14:textId="77777777" w:rsidR="00034571" w:rsidRPr="00F154ED" w:rsidRDefault="00034571" w:rsidP="00574D5A">
            <w:pPr>
              <w:autoSpaceDE w:val="0"/>
              <w:autoSpaceDN w:val="0"/>
              <w:spacing w:after="240"/>
              <w:jc w:val="center"/>
              <w:rPr>
                <w:rFonts w:ascii="Arial" w:hAnsi="Arial" w:cs="Arial"/>
                <w:color w:val="FFFFFF" w:themeColor="background1"/>
                <w:sz w:val="20"/>
                <w:szCs w:val="20"/>
              </w:rPr>
            </w:pPr>
            <w:r w:rsidRPr="00F154ED">
              <w:rPr>
                <w:rFonts w:ascii="Arial" w:hAnsi="Arial" w:cs="Arial"/>
                <w:color w:val="FFFFFF" w:themeColor="background1"/>
                <w:sz w:val="20"/>
                <w:szCs w:val="20"/>
              </w:rPr>
              <w:t>Level 4</w:t>
            </w:r>
          </w:p>
        </w:tc>
      </w:tr>
      <w:tr w:rsidR="00034571" w14:paraId="44E16C96" w14:textId="77777777" w:rsidTr="00574D5A">
        <w:trPr>
          <w:trHeight w:val="780"/>
        </w:trPr>
        <w:tc>
          <w:tcPr>
            <w:tcW w:w="1271" w:type="dxa"/>
          </w:tcPr>
          <w:p w14:paraId="3EFFA838" w14:textId="77777777" w:rsidR="00034571" w:rsidRPr="00F154ED" w:rsidRDefault="00034571" w:rsidP="00574D5A">
            <w:pPr>
              <w:autoSpaceDE w:val="0"/>
              <w:autoSpaceDN w:val="0"/>
              <w:spacing w:before="240" w:after="120"/>
              <w:jc w:val="center"/>
              <w:rPr>
                <w:rFonts w:ascii="Arial" w:hAnsi="Arial" w:cs="Arial"/>
                <w:color w:val="000000"/>
                <w:sz w:val="20"/>
                <w:szCs w:val="20"/>
              </w:rPr>
            </w:pPr>
            <w:r>
              <w:rPr>
                <w:rFonts w:ascii="Arial" w:hAnsi="Arial" w:cs="Arial"/>
                <w:color w:val="000000"/>
                <w:sz w:val="20"/>
                <w:szCs w:val="20"/>
              </w:rPr>
              <w:t>U18s</w:t>
            </w:r>
          </w:p>
        </w:tc>
        <w:tc>
          <w:tcPr>
            <w:tcW w:w="1276" w:type="dxa"/>
          </w:tcPr>
          <w:p w14:paraId="70E54954" w14:textId="77777777" w:rsidR="00034571" w:rsidRPr="00F154ED" w:rsidRDefault="00034571" w:rsidP="00574D5A">
            <w:pPr>
              <w:autoSpaceDE w:val="0"/>
              <w:autoSpaceDN w:val="0"/>
              <w:spacing w:before="240" w:after="120"/>
              <w:jc w:val="center"/>
              <w:rPr>
                <w:rFonts w:ascii="Arial" w:hAnsi="Arial" w:cs="Arial"/>
                <w:b/>
                <w:bCs/>
                <w:color w:val="000000"/>
                <w:sz w:val="24"/>
                <w:szCs w:val="24"/>
              </w:rPr>
            </w:pPr>
            <w:r w:rsidRPr="00F154ED">
              <w:rPr>
                <w:rFonts w:ascii="Arial" w:hAnsi="Arial" w:cs="Arial"/>
                <w:b/>
                <w:bCs/>
                <w:color w:val="000000"/>
                <w:sz w:val="24"/>
                <w:szCs w:val="24"/>
              </w:rPr>
              <w:sym w:font="Wingdings" w:char="F0FC"/>
            </w:r>
          </w:p>
        </w:tc>
        <w:tc>
          <w:tcPr>
            <w:tcW w:w="1417" w:type="dxa"/>
          </w:tcPr>
          <w:p w14:paraId="273B0551" w14:textId="77777777" w:rsidR="00034571" w:rsidRPr="00F154ED" w:rsidRDefault="00034571" w:rsidP="00574D5A">
            <w:pPr>
              <w:autoSpaceDE w:val="0"/>
              <w:autoSpaceDN w:val="0"/>
              <w:spacing w:before="240" w:after="120"/>
              <w:jc w:val="center"/>
              <w:rPr>
                <w:rFonts w:ascii="Arial" w:hAnsi="Arial" w:cs="Arial"/>
                <w:b/>
                <w:bCs/>
                <w:color w:val="000000"/>
                <w:sz w:val="24"/>
                <w:szCs w:val="24"/>
              </w:rPr>
            </w:pPr>
            <w:r w:rsidRPr="00C50DC4">
              <w:rPr>
                <w:rFonts w:ascii="Arial" w:hAnsi="Arial" w:cs="Arial"/>
                <w:b/>
                <w:bCs/>
                <w:color w:val="000000"/>
                <w:sz w:val="24"/>
                <w:szCs w:val="24"/>
              </w:rPr>
              <w:sym w:font="Wingdings" w:char="F0FC"/>
            </w:r>
          </w:p>
        </w:tc>
        <w:tc>
          <w:tcPr>
            <w:tcW w:w="1276" w:type="dxa"/>
          </w:tcPr>
          <w:p w14:paraId="1E47BA30" w14:textId="77777777" w:rsidR="00034571" w:rsidRPr="00F154ED" w:rsidRDefault="00034571" w:rsidP="00574D5A">
            <w:pPr>
              <w:autoSpaceDE w:val="0"/>
              <w:autoSpaceDN w:val="0"/>
              <w:spacing w:before="240" w:after="120"/>
              <w:jc w:val="center"/>
              <w:rPr>
                <w:rFonts w:ascii="Arial" w:hAnsi="Arial" w:cs="Arial"/>
                <w:b/>
                <w:bCs/>
                <w:color w:val="000000"/>
                <w:sz w:val="24"/>
                <w:szCs w:val="24"/>
              </w:rPr>
            </w:pPr>
            <w:r w:rsidRPr="00C50DC4">
              <w:rPr>
                <w:rFonts w:ascii="Arial" w:hAnsi="Arial" w:cs="Arial"/>
                <w:b/>
                <w:bCs/>
                <w:color w:val="000000"/>
                <w:sz w:val="24"/>
                <w:szCs w:val="24"/>
              </w:rPr>
              <w:sym w:font="Wingdings" w:char="F0FC"/>
            </w:r>
          </w:p>
        </w:tc>
        <w:tc>
          <w:tcPr>
            <w:tcW w:w="1701" w:type="dxa"/>
          </w:tcPr>
          <w:p w14:paraId="40BE7B09" w14:textId="77777777" w:rsidR="00034571" w:rsidRPr="00F154ED" w:rsidRDefault="00034571" w:rsidP="00574D5A">
            <w:pPr>
              <w:autoSpaceDE w:val="0"/>
              <w:autoSpaceDN w:val="0"/>
              <w:spacing w:before="240" w:after="120"/>
              <w:jc w:val="center"/>
              <w:rPr>
                <w:rFonts w:ascii="Arial" w:hAnsi="Arial" w:cs="Arial"/>
                <w:b/>
                <w:bCs/>
                <w:color w:val="000000"/>
                <w:sz w:val="24"/>
                <w:szCs w:val="24"/>
              </w:rPr>
            </w:pPr>
            <w:r w:rsidRPr="00C50DC4">
              <w:rPr>
                <w:rFonts w:ascii="Arial" w:hAnsi="Arial" w:cs="Arial"/>
                <w:b/>
                <w:bCs/>
                <w:color w:val="000000"/>
                <w:sz w:val="24"/>
                <w:szCs w:val="24"/>
              </w:rPr>
              <w:sym w:font="Wingdings" w:char="F0FC"/>
            </w:r>
          </w:p>
        </w:tc>
        <w:tc>
          <w:tcPr>
            <w:tcW w:w="1559" w:type="dxa"/>
            <w:vMerge w:val="restart"/>
          </w:tcPr>
          <w:p w14:paraId="6682D991" w14:textId="77777777" w:rsidR="00034571" w:rsidRPr="00F154ED" w:rsidRDefault="00034571" w:rsidP="00574D5A">
            <w:pPr>
              <w:autoSpaceDE w:val="0"/>
              <w:autoSpaceDN w:val="0"/>
              <w:spacing w:before="480"/>
              <w:jc w:val="center"/>
              <w:rPr>
                <w:rFonts w:ascii="Arial" w:hAnsi="Arial" w:cs="Arial"/>
                <w:color w:val="000000"/>
                <w:sz w:val="20"/>
                <w:szCs w:val="20"/>
              </w:rPr>
            </w:pPr>
            <w:r>
              <w:rPr>
                <w:rFonts w:ascii="Arial" w:hAnsi="Arial" w:cs="Arial"/>
                <w:color w:val="000000"/>
                <w:sz w:val="20"/>
                <w:szCs w:val="20"/>
              </w:rPr>
              <w:t xml:space="preserve">Local Travel Only </w:t>
            </w:r>
          </w:p>
        </w:tc>
      </w:tr>
      <w:tr w:rsidR="00034571" w14:paraId="7B832306" w14:textId="77777777" w:rsidTr="00574D5A">
        <w:tc>
          <w:tcPr>
            <w:tcW w:w="1271" w:type="dxa"/>
          </w:tcPr>
          <w:p w14:paraId="170F9953" w14:textId="77777777" w:rsidR="00034571" w:rsidRPr="00F154ED" w:rsidRDefault="00034571" w:rsidP="00574D5A">
            <w:pPr>
              <w:autoSpaceDE w:val="0"/>
              <w:autoSpaceDN w:val="0"/>
              <w:spacing w:before="240" w:after="120"/>
              <w:jc w:val="center"/>
              <w:rPr>
                <w:rFonts w:ascii="Arial" w:hAnsi="Arial" w:cs="Arial"/>
                <w:color w:val="000000"/>
                <w:sz w:val="20"/>
                <w:szCs w:val="20"/>
              </w:rPr>
            </w:pPr>
            <w:r>
              <w:rPr>
                <w:rFonts w:ascii="Arial" w:hAnsi="Arial" w:cs="Arial"/>
                <w:color w:val="000000"/>
                <w:sz w:val="20"/>
                <w:szCs w:val="20"/>
              </w:rPr>
              <w:t>18+ (Adults)</w:t>
            </w:r>
          </w:p>
        </w:tc>
        <w:tc>
          <w:tcPr>
            <w:tcW w:w="1276" w:type="dxa"/>
          </w:tcPr>
          <w:p w14:paraId="4C79CF08" w14:textId="77777777" w:rsidR="00034571" w:rsidRPr="00F154ED" w:rsidRDefault="00034571" w:rsidP="00574D5A">
            <w:pPr>
              <w:autoSpaceDE w:val="0"/>
              <w:autoSpaceDN w:val="0"/>
              <w:spacing w:before="240" w:after="120"/>
              <w:jc w:val="center"/>
              <w:rPr>
                <w:rFonts w:ascii="Arial" w:hAnsi="Arial" w:cs="Arial"/>
                <w:b/>
                <w:bCs/>
                <w:color w:val="000000"/>
                <w:sz w:val="24"/>
                <w:szCs w:val="24"/>
              </w:rPr>
            </w:pPr>
            <w:r w:rsidRPr="00D931B0">
              <w:rPr>
                <w:rFonts w:ascii="Arial" w:hAnsi="Arial" w:cs="Arial"/>
                <w:b/>
                <w:bCs/>
                <w:color w:val="000000"/>
                <w:sz w:val="24"/>
                <w:szCs w:val="24"/>
              </w:rPr>
              <w:sym w:font="Wingdings" w:char="F0FC"/>
            </w:r>
          </w:p>
        </w:tc>
        <w:tc>
          <w:tcPr>
            <w:tcW w:w="1417" w:type="dxa"/>
          </w:tcPr>
          <w:p w14:paraId="7808437D" w14:textId="77777777" w:rsidR="00034571" w:rsidRPr="00F154ED" w:rsidRDefault="00034571" w:rsidP="00574D5A">
            <w:pPr>
              <w:autoSpaceDE w:val="0"/>
              <w:autoSpaceDN w:val="0"/>
              <w:spacing w:before="240" w:after="120"/>
              <w:jc w:val="center"/>
              <w:rPr>
                <w:rFonts w:ascii="Arial" w:hAnsi="Arial" w:cs="Arial"/>
                <w:b/>
                <w:bCs/>
                <w:color w:val="000000"/>
                <w:sz w:val="24"/>
                <w:szCs w:val="24"/>
              </w:rPr>
            </w:pPr>
            <w:r w:rsidRPr="00D931B0">
              <w:rPr>
                <w:rFonts w:ascii="Arial" w:hAnsi="Arial" w:cs="Arial"/>
                <w:b/>
                <w:bCs/>
                <w:color w:val="000000"/>
                <w:sz w:val="24"/>
                <w:szCs w:val="24"/>
              </w:rPr>
              <w:sym w:font="Wingdings" w:char="F0FC"/>
            </w:r>
          </w:p>
        </w:tc>
        <w:tc>
          <w:tcPr>
            <w:tcW w:w="1276" w:type="dxa"/>
          </w:tcPr>
          <w:p w14:paraId="70120D97" w14:textId="77777777" w:rsidR="00034571" w:rsidRPr="00F154ED" w:rsidRDefault="00034571" w:rsidP="00574D5A">
            <w:pPr>
              <w:autoSpaceDE w:val="0"/>
              <w:autoSpaceDN w:val="0"/>
              <w:spacing w:before="240" w:after="120"/>
              <w:jc w:val="center"/>
              <w:rPr>
                <w:rFonts w:ascii="Arial" w:hAnsi="Arial" w:cs="Arial"/>
                <w:b/>
                <w:bCs/>
                <w:color w:val="000000"/>
                <w:sz w:val="24"/>
                <w:szCs w:val="24"/>
              </w:rPr>
            </w:pPr>
            <w:r w:rsidRPr="00D931B0">
              <w:rPr>
                <w:rFonts w:ascii="Arial" w:hAnsi="Arial" w:cs="Arial"/>
                <w:b/>
                <w:bCs/>
                <w:color w:val="000000"/>
                <w:sz w:val="24"/>
                <w:szCs w:val="24"/>
              </w:rPr>
              <w:sym w:font="Wingdings" w:char="F0FC"/>
            </w:r>
          </w:p>
        </w:tc>
        <w:tc>
          <w:tcPr>
            <w:tcW w:w="1701" w:type="dxa"/>
          </w:tcPr>
          <w:p w14:paraId="7FA04B5E" w14:textId="77777777" w:rsidR="00034571" w:rsidRPr="003B0751" w:rsidRDefault="00034571" w:rsidP="00574D5A">
            <w:pPr>
              <w:autoSpaceDE w:val="0"/>
              <w:autoSpaceDN w:val="0"/>
              <w:spacing w:before="120"/>
              <w:jc w:val="center"/>
              <w:rPr>
                <w:rFonts w:ascii="Arial" w:hAnsi="Arial" w:cs="Arial"/>
                <w:color w:val="000000"/>
                <w:sz w:val="20"/>
                <w:szCs w:val="20"/>
              </w:rPr>
            </w:pPr>
            <w:r>
              <w:rPr>
                <w:rFonts w:ascii="Arial" w:hAnsi="Arial" w:cs="Arial"/>
                <w:color w:val="000000"/>
                <w:sz w:val="20"/>
                <w:szCs w:val="20"/>
              </w:rPr>
              <w:t xml:space="preserve">Local Travel Only </w:t>
            </w:r>
          </w:p>
        </w:tc>
        <w:tc>
          <w:tcPr>
            <w:tcW w:w="1559" w:type="dxa"/>
            <w:vMerge/>
          </w:tcPr>
          <w:p w14:paraId="43785C8B" w14:textId="77777777" w:rsidR="00034571" w:rsidRPr="00F154ED" w:rsidRDefault="00034571" w:rsidP="00574D5A">
            <w:pPr>
              <w:autoSpaceDE w:val="0"/>
              <w:autoSpaceDN w:val="0"/>
              <w:spacing w:after="120"/>
              <w:jc w:val="center"/>
              <w:rPr>
                <w:rFonts w:ascii="Arial" w:hAnsi="Arial" w:cs="Arial"/>
                <w:color w:val="000000"/>
                <w:sz w:val="20"/>
                <w:szCs w:val="20"/>
              </w:rPr>
            </w:pPr>
          </w:p>
        </w:tc>
      </w:tr>
    </w:tbl>
    <w:p w14:paraId="73EABC6E" w14:textId="77777777" w:rsidR="005331C6" w:rsidRDefault="005331C6" w:rsidP="00323C5C">
      <w:pPr>
        <w:pStyle w:val="Heading1"/>
        <w:spacing w:before="0" w:after="240"/>
        <w:rPr>
          <w:rFonts w:ascii="Arial" w:hAnsi="Arial" w:cs="Arial"/>
          <w:b/>
          <w:bCs/>
          <w:color w:val="auto"/>
          <w:sz w:val="28"/>
          <w:szCs w:val="28"/>
          <w:lang w:val="en"/>
        </w:rPr>
      </w:pPr>
    </w:p>
    <w:p w14:paraId="30C82126" w14:textId="3E12D7B9" w:rsidR="00323C5C" w:rsidRPr="00E77ACC" w:rsidRDefault="00323C5C" w:rsidP="00323C5C">
      <w:pPr>
        <w:pStyle w:val="Heading1"/>
        <w:spacing w:before="0" w:after="240"/>
        <w:rPr>
          <w:rFonts w:ascii="Arial" w:hAnsi="Arial" w:cs="Arial"/>
          <w:b/>
          <w:bCs/>
          <w:color w:val="auto"/>
          <w:sz w:val="28"/>
          <w:szCs w:val="28"/>
          <w:lang w:val="en"/>
        </w:rPr>
      </w:pPr>
      <w:r w:rsidRPr="00E77ACC">
        <w:rPr>
          <w:rFonts w:ascii="Arial" w:hAnsi="Arial" w:cs="Arial"/>
          <w:b/>
          <w:bCs/>
          <w:color w:val="auto"/>
          <w:sz w:val="28"/>
          <w:szCs w:val="28"/>
          <w:lang w:val="en"/>
        </w:rPr>
        <w:t>Definitions - f</w:t>
      </w:r>
      <w:r w:rsidRPr="00E77ACC">
        <w:rPr>
          <w:rFonts w:ascii="Arial" w:hAnsi="Arial" w:cs="Arial"/>
          <w:b/>
          <w:bCs/>
          <w:color w:val="auto"/>
          <w:sz w:val="28"/>
          <w:szCs w:val="28"/>
        </w:rPr>
        <w:t>or the purposes of this guidance</w:t>
      </w:r>
      <w:bookmarkEnd w:id="7"/>
    </w:p>
    <w:p w14:paraId="08AC7012" w14:textId="77777777" w:rsidR="00323C5C" w:rsidRPr="000406DE" w:rsidRDefault="00323C5C" w:rsidP="00323C5C">
      <w:pPr>
        <w:pStyle w:val="bans"/>
        <w:numPr>
          <w:ilvl w:val="0"/>
          <w:numId w:val="1"/>
        </w:numPr>
        <w:spacing w:after="240"/>
        <w:ind w:left="567" w:hanging="567"/>
        <w:jc w:val="both"/>
        <w:rPr>
          <w:rFonts w:ascii="Arial" w:hAnsi="Arial" w:cs="Arial"/>
          <w:lang w:val="en"/>
        </w:rPr>
      </w:pPr>
      <w:r w:rsidRPr="00B2671B">
        <w:rPr>
          <w:rFonts w:ascii="Arial" w:hAnsi="Arial" w:cs="Arial"/>
          <w:b/>
          <w:bCs/>
          <w:lang w:val="en"/>
        </w:rPr>
        <w:t>‘</w:t>
      </w:r>
      <w:proofErr w:type="spellStart"/>
      <w:r w:rsidRPr="00B2671B">
        <w:rPr>
          <w:rFonts w:ascii="Arial" w:hAnsi="Arial" w:cs="Arial"/>
          <w:b/>
          <w:bCs/>
          <w:lang w:val="en"/>
        </w:rPr>
        <w:t>Organised</w:t>
      </w:r>
      <w:proofErr w:type="spellEnd"/>
      <w:r w:rsidRPr="00B2671B">
        <w:rPr>
          <w:rFonts w:ascii="Arial" w:hAnsi="Arial"/>
          <w:b/>
          <w:lang w:val="en"/>
        </w:rPr>
        <w:t xml:space="preserve"> sporting or </w:t>
      </w:r>
      <w:r>
        <w:rPr>
          <w:rFonts w:ascii="Arial" w:hAnsi="Arial"/>
          <w:b/>
          <w:lang w:val="en"/>
        </w:rPr>
        <w:t>physical</w:t>
      </w:r>
      <w:r w:rsidRPr="00B2671B">
        <w:rPr>
          <w:rFonts w:ascii="Arial" w:hAnsi="Arial"/>
          <w:b/>
          <w:lang w:val="en"/>
        </w:rPr>
        <w:t xml:space="preserve"> activity’</w:t>
      </w:r>
      <w:r w:rsidRPr="000406DE">
        <w:rPr>
          <w:rFonts w:ascii="Arial" w:hAnsi="Arial" w:cs="Arial"/>
          <w:lang w:val="en"/>
        </w:rPr>
        <w:t xml:space="preserve"> </w:t>
      </w:r>
      <w:r w:rsidRPr="000406DE">
        <w:rPr>
          <w:rFonts w:ascii="Arial" w:eastAsiaTheme="minorHAnsi" w:hAnsi="Arial" w:cs="Arial"/>
          <w:color w:val="000000"/>
          <w:lang w:val="en" w:eastAsia="en-US"/>
        </w:rPr>
        <w:t xml:space="preserve">refers to activities which are undertaken in a structured and managed way following specific rules and guidance of relevant SGBs, local authorities or businesses who </w:t>
      </w:r>
      <w:r>
        <w:rPr>
          <w:rFonts w:ascii="Arial" w:eastAsiaTheme="minorHAnsi" w:hAnsi="Arial" w:cs="Arial"/>
          <w:color w:val="000000"/>
          <w:lang w:val="en" w:eastAsia="en-US"/>
        </w:rPr>
        <w:t>in turn have fully applied</w:t>
      </w:r>
      <w:r w:rsidRPr="000406DE">
        <w:rPr>
          <w:rFonts w:ascii="Arial" w:eastAsiaTheme="minorHAnsi" w:hAnsi="Arial" w:cs="Arial"/>
          <w:color w:val="000000"/>
          <w:lang w:val="en" w:eastAsia="en-US"/>
        </w:rPr>
        <w:t xml:space="preserve"> related Scottish Government and </w:t>
      </w:r>
      <w:proofErr w:type="spellStart"/>
      <w:r w:rsidRPr="000406DE">
        <w:rPr>
          <w:rFonts w:ascii="Arial" w:eastAsiaTheme="minorHAnsi" w:hAnsi="Arial" w:cs="Arial"/>
          <w:b/>
          <w:bCs/>
          <w:color w:val="000000"/>
          <w:lang w:val="en" w:eastAsia="en-US"/>
        </w:rPr>
        <w:t>sport</w:t>
      </w:r>
      <w:r w:rsidRPr="000406DE">
        <w:rPr>
          <w:rFonts w:ascii="Arial" w:eastAsiaTheme="minorHAnsi" w:hAnsi="Arial" w:cs="Arial"/>
          <w:color w:val="000000"/>
          <w:lang w:val="en" w:eastAsia="en-US"/>
        </w:rPr>
        <w:t>scotland</w:t>
      </w:r>
      <w:proofErr w:type="spellEnd"/>
      <w:r w:rsidRPr="000406DE">
        <w:rPr>
          <w:rFonts w:ascii="Arial" w:eastAsiaTheme="minorHAnsi" w:hAnsi="Arial" w:cs="Arial"/>
          <w:color w:val="000000"/>
          <w:lang w:val="en" w:eastAsia="en-US"/>
        </w:rPr>
        <w:t xml:space="preserve"> guidance.  All </w:t>
      </w:r>
      <w:proofErr w:type="spellStart"/>
      <w:r w:rsidRPr="000406DE">
        <w:rPr>
          <w:rFonts w:ascii="Arial" w:eastAsiaTheme="minorHAnsi" w:hAnsi="Arial" w:cs="Arial"/>
          <w:color w:val="000000"/>
          <w:lang w:val="en" w:eastAsia="en-US"/>
        </w:rPr>
        <w:t>organised</w:t>
      </w:r>
      <w:proofErr w:type="spellEnd"/>
      <w:r w:rsidRPr="000406DE">
        <w:rPr>
          <w:rFonts w:ascii="Arial" w:eastAsiaTheme="minorHAnsi" w:hAnsi="Arial" w:cs="Arial"/>
          <w:color w:val="000000"/>
          <w:lang w:val="en" w:eastAsia="en-US"/>
        </w:rPr>
        <w:t xml:space="preserve"> activity should be overseen by a </w:t>
      </w:r>
      <w:proofErr w:type="spellStart"/>
      <w:r w:rsidRPr="000406DE">
        <w:rPr>
          <w:rFonts w:ascii="Arial" w:eastAsiaTheme="minorHAnsi" w:hAnsi="Arial" w:cs="Arial"/>
          <w:color w:val="000000"/>
          <w:lang w:val="en" w:eastAsia="en-US"/>
        </w:rPr>
        <w:t>Covid</w:t>
      </w:r>
      <w:proofErr w:type="spellEnd"/>
      <w:r w:rsidRPr="000406DE">
        <w:rPr>
          <w:rFonts w:ascii="Arial" w:eastAsiaTheme="minorHAnsi" w:hAnsi="Arial" w:cs="Arial"/>
          <w:color w:val="000000"/>
          <w:lang w:val="en" w:eastAsia="en-US"/>
        </w:rPr>
        <w:t xml:space="preserve"> Officer with documented risk assessments undertaken and mitigating actions put in place</w:t>
      </w:r>
      <w:r>
        <w:rPr>
          <w:rFonts w:ascii="Arial" w:eastAsiaTheme="minorHAnsi" w:hAnsi="Arial" w:cs="Arial"/>
          <w:color w:val="000000"/>
          <w:lang w:val="en" w:eastAsia="en-US"/>
        </w:rPr>
        <w:t xml:space="preserve"> to ensure the health, safety and welfare of participants, coaches and officials</w:t>
      </w:r>
      <w:r w:rsidRPr="000406DE">
        <w:rPr>
          <w:rFonts w:ascii="Arial" w:eastAsiaTheme="minorHAnsi" w:hAnsi="Arial" w:cs="Arial"/>
          <w:color w:val="000000"/>
          <w:lang w:val="en" w:eastAsia="en-US"/>
        </w:rPr>
        <w:t>.</w:t>
      </w:r>
    </w:p>
    <w:p w14:paraId="5A541E08" w14:textId="46346E04" w:rsidR="00323C5C" w:rsidRPr="005539CB" w:rsidRDefault="00323C5C" w:rsidP="00323C5C">
      <w:pPr>
        <w:pStyle w:val="bans"/>
        <w:numPr>
          <w:ilvl w:val="0"/>
          <w:numId w:val="1"/>
        </w:numPr>
        <w:spacing w:after="240"/>
        <w:ind w:left="567" w:hanging="567"/>
        <w:jc w:val="both"/>
        <w:rPr>
          <w:rFonts w:ascii="Arial" w:hAnsi="Arial" w:cs="Arial"/>
          <w:lang w:val="en"/>
        </w:rPr>
      </w:pPr>
      <w:r w:rsidRPr="00B2671B">
        <w:rPr>
          <w:rFonts w:ascii="Arial" w:hAnsi="Arial"/>
          <w:b/>
        </w:rPr>
        <w:t>Contact sport</w:t>
      </w:r>
      <w:r w:rsidRPr="005539CB">
        <w:rPr>
          <w:rFonts w:ascii="Arial" w:hAnsi="Arial" w:cs="Arial"/>
        </w:rPr>
        <w:t xml:space="preserve"> </w:t>
      </w:r>
      <w:r w:rsidRPr="009938D7">
        <w:rPr>
          <w:rFonts w:ascii="Arial" w:hAnsi="Arial"/>
          <w:b/>
        </w:rPr>
        <w:t>or activity</w:t>
      </w:r>
      <w:r w:rsidRPr="005539CB">
        <w:rPr>
          <w:rFonts w:ascii="Arial" w:hAnsi="Arial" w:cs="Arial"/>
        </w:rPr>
        <w:t xml:space="preserve"> is defined as “</w:t>
      </w:r>
      <w:r w:rsidRPr="005539CB">
        <w:rPr>
          <w:rFonts w:ascii="Arial" w:hAnsi="Arial" w:cs="Arial"/>
          <w:lang w:val="en"/>
        </w:rPr>
        <w:t xml:space="preserve">a sport or activity in which the participants necessarily come into bodily contact </w:t>
      </w:r>
      <w:r>
        <w:rPr>
          <w:rFonts w:ascii="Arial" w:hAnsi="Arial" w:cs="Arial"/>
          <w:lang w:val="en"/>
        </w:rPr>
        <w:t>or as a matter of course encroach within 2m of one another</w:t>
      </w:r>
      <w:r w:rsidRPr="005539CB">
        <w:rPr>
          <w:rFonts w:ascii="Arial" w:hAnsi="Arial" w:cs="Arial"/>
          <w:lang w:val="en"/>
        </w:rPr>
        <w:t>”</w:t>
      </w:r>
      <w:r>
        <w:rPr>
          <w:rFonts w:ascii="Arial" w:hAnsi="Arial" w:cs="Arial"/>
          <w:lang w:val="en"/>
        </w:rPr>
        <w:t xml:space="preserve"> such as Fencing</w:t>
      </w:r>
      <w:r w:rsidR="00460DE3">
        <w:rPr>
          <w:rFonts w:ascii="Arial" w:hAnsi="Arial" w:cs="Arial"/>
          <w:lang w:val="en"/>
        </w:rPr>
        <w:t>,</w:t>
      </w:r>
      <w:r>
        <w:rPr>
          <w:rFonts w:ascii="Arial" w:hAnsi="Arial" w:cs="Arial"/>
          <w:lang w:val="en"/>
        </w:rPr>
        <w:t xml:space="preserve"> Judo, Netball and Basketball</w:t>
      </w:r>
      <w:r w:rsidRPr="005539CB">
        <w:rPr>
          <w:rFonts w:ascii="Arial" w:hAnsi="Arial" w:cs="Arial"/>
          <w:lang w:val="en"/>
        </w:rPr>
        <w:t xml:space="preserve">. </w:t>
      </w:r>
    </w:p>
    <w:p w14:paraId="6810FB49" w14:textId="047D21B8" w:rsidR="00323C5C" w:rsidRPr="000406DE" w:rsidRDefault="00323C5C" w:rsidP="00323C5C">
      <w:pPr>
        <w:pStyle w:val="bans"/>
        <w:numPr>
          <w:ilvl w:val="0"/>
          <w:numId w:val="1"/>
        </w:numPr>
        <w:spacing w:after="240"/>
        <w:ind w:left="567" w:hanging="567"/>
        <w:jc w:val="both"/>
        <w:rPr>
          <w:rFonts w:ascii="Arial" w:hAnsi="Arial" w:cs="Arial"/>
          <w:lang w:val="en"/>
        </w:rPr>
      </w:pPr>
      <w:r w:rsidRPr="00B2671B">
        <w:rPr>
          <w:rFonts w:ascii="Arial" w:hAnsi="Arial"/>
          <w:b/>
          <w:lang w:val="en"/>
        </w:rPr>
        <w:t>Non-contact sport or activity</w:t>
      </w:r>
      <w:r w:rsidRPr="005539CB">
        <w:rPr>
          <w:rFonts w:ascii="Arial" w:hAnsi="Arial" w:cs="Arial"/>
          <w:lang w:val="en"/>
        </w:rPr>
        <w:t xml:space="preserve"> is defined as “a sport or activity in which the participants are physically separated by playing rules such as to make it difficult for them to make physical contact during an activity.  Examples include </w:t>
      </w:r>
      <w:r w:rsidR="00460DE3">
        <w:rPr>
          <w:rFonts w:ascii="Arial" w:hAnsi="Arial" w:cs="Arial"/>
          <w:lang w:val="en"/>
        </w:rPr>
        <w:t>Archery</w:t>
      </w:r>
      <w:r w:rsidRPr="005539CB">
        <w:rPr>
          <w:rFonts w:ascii="Arial" w:hAnsi="Arial" w:cs="Arial"/>
          <w:lang w:val="en"/>
        </w:rPr>
        <w:t xml:space="preserve">, </w:t>
      </w:r>
      <w:r w:rsidRPr="000406DE">
        <w:rPr>
          <w:rFonts w:ascii="Arial" w:hAnsi="Arial" w:cs="Arial"/>
          <w:lang w:val="en"/>
        </w:rPr>
        <w:t>Cricket, Boccia and Curling.</w:t>
      </w:r>
    </w:p>
    <w:p w14:paraId="6E850C50" w14:textId="77777777" w:rsidR="00323C5C" w:rsidRDefault="00323C5C" w:rsidP="00323C5C">
      <w:pPr>
        <w:pStyle w:val="bans"/>
        <w:numPr>
          <w:ilvl w:val="0"/>
          <w:numId w:val="1"/>
        </w:numPr>
        <w:spacing w:after="240"/>
        <w:ind w:left="567" w:hanging="567"/>
        <w:jc w:val="both"/>
        <w:rPr>
          <w:rFonts w:ascii="Arial" w:hAnsi="Arial" w:cs="Arial"/>
          <w:lang w:val="en"/>
        </w:rPr>
      </w:pPr>
      <w:r w:rsidRPr="00B2671B">
        <w:rPr>
          <w:rFonts w:ascii="Arial" w:hAnsi="Arial"/>
          <w:b/>
          <w:lang w:val="en"/>
        </w:rPr>
        <w:t>Sports competition</w:t>
      </w:r>
      <w:r w:rsidRPr="000406DE">
        <w:rPr>
          <w:rFonts w:ascii="Arial" w:hAnsi="Arial" w:cs="Arial"/>
          <w:lang w:val="en"/>
        </w:rPr>
        <w:t xml:space="preserve"> refers to where participants or teams compete against different opponents as part of an </w:t>
      </w:r>
      <w:proofErr w:type="spellStart"/>
      <w:r w:rsidRPr="000406DE">
        <w:rPr>
          <w:rFonts w:ascii="Arial" w:hAnsi="Arial" w:cs="Arial"/>
          <w:lang w:val="en"/>
        </w:rPr>
        <w:t>organised</w:t>
      </w:r>
      <w:proofErr w:type="spellEnd"/>
      <w:r w:rsidRPr="000406DE">
        <w:rPr>
          <w:rFonts w:ascii="Arial" w:hAnsi="Arial" w:cs="Arial"/>
          <w:lang w:val="en"/>
        </w:rPr>
        <w:t xml:space="preserve"> league or competition.</w:t>
      </w:r>
    </w:p>
    <w:p w14:paraId="01364F61" w14:textId="77777777" w:rsidR="00323C5C" w:rsidRDefault="00323C5C" w:rsidP="00323C5C">
      <w:pPr>
        <w:numPr>
          <w:ilvl w:val="0"/>
          <w:numId w:val="1"/>
        </w:numPr>
        <w:autoSpaceDE w:val="0"/>
        <w:autoSpaceDN w:val="0"/>
        <w:adjustRightInd w:val="0"/>
        <w:spacing w:after="240" w:line="240" w:lineRule="auto"/>
        <w:ind w:left="567" w:hanging="567"/>
        <w:jc w:val="both"/>
        <w:rPr>
          <w:rFonts w:ascii="Arial" w:hAnsi="Arial" w:cs="Impact"/>
          <w:sz w:val="24"/>
          <w:szCs w:val="24"/>
        </w:rPr>
      </w:pPr>
      <w:r w:rsidRPr="00B2671B">
        <w:rPr>
          <w:rFonts w:ascii="Arial" w:hAnsi="Arial"/>
          <w:b/>
          <w:sz w:val="24"/>
        </w:rPr>
        <w:t>Adult ‘group’ sport or activity</w:t>
      </w:r>
      <w:r>
        <w:rPr>
          <w:rFonts w:ascii="Arial" w:hAnsi="Arial" w:cs="Impact"/>
          <w:sz w:val="24"/>
          <w:szCs w:val="24"/>
        </w:rPr>
        <w:t xml:space="preserve"> refers to adults,</w:t>
      </w:r>
      <w:r w:rsidRPr="00920828">
        <w:rPr>
          <w:rFonts w:ascii="Arial" w:hAnsi="Arial" w:cs="Impact"/>
          <w:sz w:val="24"/>
          <w:szCs w:val="24"/>
        </w:rPr>
        <w:t xml:space="preserve"> </w:t>
      </w:r>
      <w:r>
        <w:rPr>
          <w:rFonts w:ascii="Arial" w:hAnsi="Arial" w:cs="Impact"/>
          <w:sz w:val="24"/>
          <w:szCs w:val="24"/>
        </w:rPr>
        <w:t>from</w:t>
      </w:r>
      <w:r w:rsidRPr="00920828">
        <w:rPr>
          <w:rFonts w:ascii="Arial" w:hAnsi="Arial" w:cs="Impact"/>
          <w:sz w:val="24"/>
          <w:szCs w:val="24"/>
        </w:rPr>
        <w:t xml:space="preserve"> more than 2 households / 6 members of those households </w:t>
      </w:r>
      <w:r>
        <w:rPr>
          <w:rFonts w:ascii="Arial" w:hAnsi="Arial" w:cs="Impact"/>
          <w:sz w:val="24"/>
          <w:szCs w:val="24"/>
        </w:rPr>
        <w:t>who take</w:t>
      </w:r>
      <w:r w:rsidRPr="00920828">
        <w:rPr>
          <w:rFonts w:ascii="Arial" w:hAnsi="Arial" w:cs="Impact"/>
          <w:sz w:val="24"/>
          <w:szCs w:val="24"/>
        </w:rPr>
        <w:t xml:space="preserve"> part</w:t>
      </w:r>
      <w:r>
        <w:rPr>
          <w:rFonts w:ascii="Arial" w:hAnsi="Arial" w:cs="Impact"/>
          <w:sz w:val="24"/>
          <w:szCs w:val="24"/>
        </w:rPr>
        <w:t xml:space="preserve"> in organised sport or physical activity</w:t>
      </w:r>
      <w:r w:rsidRPr="00920828">
        <w:rPr>
          <w:rFonts w:ascii="Arial" w:hAnsi="Arial" w:cs="Impact"/>
          <w:sz w:val="24"/>
          <w:szCs w:val="24"/>
        </w:rPr>
        <w:t xml:space="preserve">.   </w:t>
      </w:r>
    </w:p>
    <w:p w14:paraId="1B8FE886" w14:textId="43B8990A" w:rsidR="00323C5C" w:rsidRPr="002A53C8" w:rsidRDefault="683F80E8" w:rsidP="00323C5C">
      <w:pPr>
        <w:pStyle w:val="Default"/>
        <w:numPr>
          <w:ilvl w:val="0"/>
          <w:numId w:val="1"/>
        </w:numPr>
        <w:spacing w:after="360"/>
        <w:ind w:left="567" w:hanging="567"/>
        <w:jc w:val="both"/>
        <w:rPr>
          <w:rFonts w:ascii="Arial" w:hAnsi="Arial" w:cs="Arial"/>
          <w:color w:val="44546A"/>
        </w:rPr>
      </w:pPr>
      <w:r w:rsidRPr="74BA0509">
        <w:rPr>
          <w:rFonts w:ascii="Arial" w:hAnsi="Arial" w:cs="Arial"/>
          <w:b/>
          <w:bCs/>
          <w:noProof/>
        </w:rPr>
        <w:t xml:space="preserve">Indoor individual exercise </w:t>
      </w:r>
      <w:r w:rsidRPr="74BA0509">
        <w:rPr>
          <w:rFonts w:ascii="Arial" w:hAnsi="Arial" w:cs="Arial"/>
          <w:noProof/>
        </w:rPr>
        <w:t>refers to</w:t>
      </w:r>
      <w:r w:rsidRPr="74BA0509">
        <w:rPr>
          <w:rFonts w:ascii="Arial" w:hAnsi="Arial" w:cs="Arial"/>
          <w:b/>
          <w:bCs/>
          <w:noProof/>
        </w:rPr>
        <w:t xml:space="preserve"> </w:t>
      </w:r>
      <w:r w:rsidRPr="74BA0509">
        <w:rPr>
          <w:rFonts w:ascii="Arial" w:hAnsi="Arial" w:cs="Arial"/>
        </w:rPr>
        <w:t xml:space="preserve">non-contact recreational sport or physical activity which follows general household rules i.e. no more than 2 households / 6 members of those households.  This includes gym use, </w:t>
      </w:r>
      <w:r w:rsidR="254C689F" w:rsidRPr="74BA0509">
        <w:rPr>
          <w:rFonts w:ascii="Arial" w:hAnsi="Arial" w:cs="Arial"/>
        </w:rPr>
        <w:t xml:space="preserve">physically distanced </w:t>
      </w:r>
      <w:r w:rsidRPr="74BA0509">
        <w:rPr>
          <w:rFonts w:ascii="Arial" w:hAnsi="Arial" w:cs="Arial"/>
        </w:rPr>
        <w:t xml:space="preserve">1:1 personal training, swimming, ice skating and indoor </w:t>
      </w:r>
      <w:proofErr w:type="spellStart"/>
      <w:r w:rsidRPr="74BA0509">
        <w:rPr>
          <w:rFonts w:ascii="Arial" w:hAnsi="Arial" w:cs="Arial"/>
        </w:rPr>
        <w:t>snowsports</w:t>
      </w:r>
      <w:proofErr w:type="spellEnd"/>
      <w:r w:rsidRPr="74BA0509">
        <w:rPr>
          <w:rFonts w:ascii="Arial" w:hAnsi="Arial" w:cs="Arial"/>
        </w:rPr>
        <w:t xml:space="preserve"> activity where physical distancing can be maintained.</w:t>
      </w:r>
    </w:p>
    <w:p w14:paraId="7AD81D91" w14:textId="0BEDA72F" w:rsidR="00323C5C" w:rsidRPr="00E77ACC" w:rsidRDefault="00323C5C" w:rsidP="00323C5C">
      <w:pPr>
        <w:pStyle w:val="Heading1"/>
        <w:spacing w:before="0" w:after="240"/>
        <w:rPr>
          <w:rFonts w:ascii="Arial" w:hAnsi="Arial" w:cs="Arial"/>
          <w:b/>
          <w:bCs/>
          <w:color w:val="auto"/>
          <w:sz w:val="28"/>
          <w:szCs w:val="28"/>
        </w:rPr>
      </w:pPr>
      <w:bookmarkStart w:id="8" w:name="_Toc54938019"/>
      <w:r w:rsidRPr="00E77ACC">
        <w:rPr>
          <w:rFonts w:ascii="Arial" w:hAnsi="Arial" w:cs="Arial"/>
          <w:b/>
          <w:bCs/>
          <w:color w:val="auto"/>
          <w:sz w:val="28"/>
          <w:szCs w:val="28"/>
        </w:rPr>
        <w:t>Permitted Sport and Leisure Activities</w:t>
      </w:r>
      <w:bookmarkEnd w:id="8"/>
    </w:p>
    <w:p w14:paraId="4FF3348E" w14:textId="44BAF183" w:rsidR="00323C5C" w:rsidRDefault="00323C5C" w:rsidP="00323C5C">
      <w:pPr>
        <w:pStyle w:val="ListParagraph"/>
        <w:numPr>
          <w:ilvl w:val="0"/>
          <w:numId w:val="1"/>
        </w:numPr>
        <w:spacing w:after="240"/>
        <w:ind w:left="567" w:hanging="567"/>
        <w:jc w:val="both"/>
        <w:rPr>
          <w:rFonts w:ascii="Arial" w:hAnsi="Arial" w:cs="Arial"/>
          <w:b/>
          <w:bCs/>
          <w:sz w:val="24"/>
          <w:szCs w:val="24"/>
        </w:rPr>
      </w:pPr>
      <w:bookmarkStart w:id="9" w:name="_Hlk48825030"/>
      <w:r>
        <w:rPr>
          <w:rFonts w:ascii="Arial" w:hAnsi="Arial" w:cs="Arial"/>
          <w:b/>
          <w:bCs/>
          <w:sz w:val="24"/>
          <w:szCs w:val="24"/>
        </w:rPr>
        <w:t xml:space="preserve">Participants and operators should follow guidance based on the area protection level in which the sporting activity is to take place.  A summary </w:t>
      </w:r>
      <w:r>
        <w:rPr>
          <w:rFonts w:ascii="Arial" w:hAnsi="Arial" w:cs="Arial"/>
          <w:b/>
          <w:bCs/>
          <w:sz w:val="24"/>
          <w:szCs w:val="24"/>
        </w:rPr>
        <w:lastRenderedPageBreak/>
        <w:t>of what sporting activity can be undertaken at each protection level is available in Table A</w:t>
      </w:r>
      <w:r w:rsidR="00B11D9D">
        <w:rPr>
          <w:rFonts w:ascii="Arial" w:hAnsi="Arial" w:cs="Arial"/>
          <w:b/>
          <w:bCs/>
          <w:sz w:val="24"/>
          <w:szCs w:val="24"/>
        </w:rPr>
        <w:t xml:space="preserve"> </w:t>
      </w:r>
      <w:r w:rsidR="00B11D9D" w:rsidRPr="00B11D9D">
        <w:rPr>
          <w:rFonts w:ascii="Arial" w:hAnsi="Arial" w:cs="Arial"/>
          <w:b/>
          <w:bCs/>
          <w:sz w:val="24"/>
          <w:szCs w:val="24"/>
          <w:highlight w:val="yellow"/>
        </w:rPr>
        <w:t>(with Fencing interpretation at Table B)</w:t>
      </w:r>
      <w:r>
        <w:rPr>
          <w:rFonts w:ascii="Arial" w:hAnsi="Arial" w:cs="Arial"/>
          <w:b/>
          <w:bCs/>
          <w:sz w:val="24"/>
          <w:szCs w:val="24"/>
        </w:rPr>
        <w:t xml:space="preserve"> and should be read in conjunction with the rest of this document.  </w:t>
      </w:r>
    </w:p>
    <w:p w14:paraId="40340AF8" w14:textId="5B480F91" w:rsidR="00323C5C" w:rsidRPr="000A46BC" w:rsidRDefault="00323C5C" w:rsidP="00323C5C">
      <w:pPr>
        <w:pStyle w:val="ListParagraph"/>
        <w:numPr>
          <w:ilvl w:val="0"/>
          <w:numId w:val="1"/>
        </w:numPr>
        <w:spacing w:after="240"/>
        <w:ind w:left="567" w:hanging="567"/>
        <w:jc w:val="both"/>
        <w:rPr>
          <w:rFonts w:ascii="Arial" w:hAnsi="Arial"/>
          <w:b/>
          <w:sz w:val="24"/>
        </w:rPr>
      </w:pPr>
      <w:r>
        <w:rPr>
          <w:rFonts w:ascii="Arial" w:hAnsi="Arial" w:cs="Arial"/>
          <w:sz w:val="24"/>
          <w:szCs w:val="24"/>
        </w:rPr>
        <w:t>Subject to th</w:t>
      </w:r>
      <w:r w:rsidR="000312FF">
        <w:rPr>
          <w:rFonts w:ascii="Arial" w:hAnsi="Arial" w:cs="Arial"/>
          <w:sz w:val="24"/>
          <w:szCs w:val="24"/>
        </w:rPr>
        <w:t>is</w:t>
      </w:r>
      <w:r>
        <w:rPr>
          <w:rFonts w:ascii="Arial" w:hAnsi="Arial" w:cs="Arial"/>
          <w:sz w:val="24"/>
          <w:szCs w:val="24"/>
        </w:rPr>
        <w:t xml:space="preserve"> guidance,</w:t>
      </w:r>
      <w:r w:rsidRPr="00496979">
        <w:rPr>
          <w:rFonts w:ascii="Arial" w:hAnsi="Arial" w:cs="Arial"/>
          <w:sz w:val="24"/>
          <w:szCs w:val="24"/>
        </w:rPr>
        <w:t xml:space="preserve"> </w:t>
      </w:r>
      <w:r>
        <w:rPr>
          <w:rFonts w:ascii="Arial" w:hAnsi="Arial" w:cs="Arial"/>
          <w:sz w:val="24"/>
          <w:szCs w:val="24"/>
        </w:rPr>
        <w:t xml:space="preserve">organised </w:t>
      </w:r>
      <w:r w:rsidRPr="00496979">
        <w:rPr>
          <w:rFonts w:ascii="Arial" w:hAnsi="Arial" w:cs="Arial"/>
          <w:sz w:val="24"/>
          <w:szCs w:val="24"/>
        </w:rPr>
        <w:t xml:space="preserve">sporting or </w:t>
      </w:r>
      <w:r>
        <w:rPr>
          <w:rFonts w:ascii="Arial" w:hAnsi="Arial" w:cs="Arial"/>
          <w:sz w:val="24"/>
          <w:szCs w:val="24"/>
        </w:rPr>
        <w:t>physical</w:t>
      </w:r>
      <w:r w:rsidRPr="00496979">
        <w:rPr>
          <w:rFonts w:ascii="Arial" w:hAnsi="Arial" w:cs="Arial"/>
          <w:sz w:val="24"/>
          <w:szCs w:val="24"/>
        </w:rPr>
        <w:t xml:space="preserve"> activity </w:t>
      </w:r>
      <w:r>
        <w:rPr>
          <w:rFonts w:ascii="Arial" w:hAnsi="Arial" w:cs="Arial"/>
          <w:sz w:val="24"/>
          <w:szCs w:val="24"/>
        </w:rPr>
        <w:t>can</w:t>
      </w:r>
      <w:r w:rsidRPr="00496979">
        <w:rPr>
          <w:rFonts w:ascii="Arial" w:hAnsi="Arial" w:cs="Arial"/>
          <w:sz w:val="24"/>
          <w:szCs w:val="24"/>
        </w:rPr>
        <w:t xml:space="preserve"> </w:t>
      </w:r>
      <w:r>
        <w:rPr>
          <w:rFonts w:ascii="Arial" w:hAnsi="Arial" w:cs="Arial"/>
          <w:sz w:val="24"/>
          <w:szCs w:val="24"/>
        </w:rPr>
        <w:t>take</w:t>
      </w:r>
      <w:r w:rsidRPr="00496979">
        <w:rPr>
          <w:rFonts w:ascii="Arial" w:hAnsi="Arial" w:cs="Arial"/>
          <w:sz w:val="24"/>
          <w:szCs w:val="24"/>
        </w:rPr>
        <w:t xml:space="preserve"> place indoors or outdoors, in effect suspending physical distancing </w:t>
      </w:r>
      <w:r>
        <w:rPr>
          <w:rFonts w:ascii="Arial" w:hAnsi="Arial" w:cs="Arial"/>
          <w:sz w:val="24"/>
          <w:szCs w:val="24"/>
        </w:rPr>
        <w:t xml:space="preserve">and household </w:t>
      </w:r>
      <w:r w:rsidRPr="00496979">
        <w:rPr>
          <w:rFonts w:ascii="Arial" w:hAnsi="Arial" w:cs="Arial"/>
          <w:sz w:val="24"/>
          <w:szCs w:val="24"/>
        </w:rPr>
        <w:t>guidelines</w:t>
      </w:r>
      <w:r>
        <w:rPr>
          <w:rFonts w:ascii="Arial" w:hAnsi="Arial" w:cs="Arial"/>
          <w:sz w:val="24"/>
          <w:szCs w:val="24"/>
        </w:rPr>
        <w:t>,</w:t>
      </w:r>
      <w:r w:rsidRPr="00496979">
        <w:rPr>
          <w:rFonts w:ascii="Arial" w:hAnsi="Arial" w:cs="Arial"/>
          <w:sz w:val="24"/>
          <w:szCs w:val="24"/>
        </w:rPr>
        <w:t xml:space="preserve"> for the duration of the activity.</w:t>
      </w:r>
    </w:p>
    <w:p w14:paraId="2795AEB4" w14:textId="29F4E5A0" w:rsidR="00323C5C" w:rsidRDefault="00323C5C" w:rsidP="00323C5C">
      <w:pPr>
        <w:pStyle w:val="ListParagraph"/>
        <w:numPr>
          <w:ilvl w:val="0"/>
          <w:numId w:val="1"/>
        </w:numPr>
        <w:spacing w:after="240"/>
        <w:ind w:left="567" w:hanging="567"/>
        <w:jc w:val="both"/>
        <w:rPr>
          <w:rFonts w:ascii="Arial" w:hAnsi="Arial" w:cs="Arial"/>
          <w:sz w:val="24"/>
          <w:szCs w:val="24"/>
          <w:lang w:eastAsia="en-GB"/>
        </w:rPr>
      </w:pPr>
      <w:r w:rsidRPr="00040ACF">
        <w:rPr>
          <w:rFonts w:ascii="Arial" w:hAnsi="Arial"/>
          <w:sz w:val="24"/>
          <w:szCs w:val="24"/>
        </w:rPr>
        <w:t>Where</w:t>
      </w:r>
      <w:r w:rsidRPr="00040ACF">
        <w:rPr>
          <w:rFonts w:ascii="Arial" w:hAnsi="Arial" w:cs="Arial"/>
          <w:sz w:val="24"/>
          <w:szCs w:val="24"/>
        </w:rPr>
        <w:t xml:space="preserve"> there is likely to be </w:t>
      </w:r>
      <w:r>
        <w:rPr>
          <w:rFonts w:ascii="Arial" w:hAnsi="Arial" w:cs="Arial"/>
          <w:sz w:val="24"/>
          <w:szCs w:val="24"/>
        </w:rPr>
        <w:t xml:space="preserve">proximity (within 2m) or </w:t>
      </w:r>
      <w:r w:rsidRPr="00040ACF">
        <w:rPr>
          <w:rFonts w:ascii="Arial" w:hAnsi="Arial" w:cs="Arial"/>
          <w:sz w:val="24"/>
          <w:szCs w:val="24"/>
        </w:rPr>
        <w:t>contact between participants</w:t>
      </w:r>
      <w:r>
        <w:rPr>
          <w:rFonts w:ascii="Arial" w:hAnsi="Arial" w:cs="Arial"/>
          <w:sz w:val="24"/>
          <w:szCs w:val="24"/>
        </w:rPr>
        <w:t xml:space="preserve"> involved in a</w:t>
      </w:r>
      <w:r w:rsidR="000312FF">
        <w:rPr>
          <w:rFonts w:ascii="Arial" w:hAnsi="Arial" w:cs="Arial"/>
          <w:sz w:val="24"/>
          <w:szCs w:val="24"/>
        </w:rPr>
        <w:t>ny Fencing activity</w:t>
      </w:r>
      <w:r>
        <w:rPr>
          <w:rFonts w:ascii="Arial" w:hAnsi="Arial" w:cs="Arial"/>
          <w:sz w:val="24"/>
          <w:szCs w:val="24"/>
        </w:rPr>
        <w:t xml:space="preserve">, </w:t>
      </w:r>
      <w:r w:rsidRPr="00040ACF">
        <w:rPr>
          <w:rFonts w:ascii="Arial" w:hAnsi="Arial" w:cs="Arial"/>
          <w:sz w:val="24"/>
          <w:szCs w:val="24"/>
        </w:rPr>
        <w:t>mitigating actions</w:t>
      </w:r>
      <w:r>
        <w:rPr>
          <w:rFonts w:ascii="Arial" w:hAnsi="Arial" w:cs="Arial"/>
          <w:sz w:val="24"/>
          <w:szCs w:val="24"/>
        </w:rPr>
        <w:t xml:space="preserve"> must be</w:t>
      </w:r>
      <w:r w:rsidRPr="00040ACF">
        <w:rPr>
          <w:rFonts w:ascii="Arial" w:hAnsi="Arial" w:cs="Arial"/>
          <w:sz w:val="24"/>
          <w:szCs w:val="24"/>
        </w:rPr>
        <w:t xml:space="preserve"> put in place to minimise </w:t>
      </w:r>
      <w:r>
        <w:rPr>
          <w:rFonts w:ascii="Arial" w:hAnsi="Arial" w:cs="Arial"/>
          <w:sz w:val="24"/>
          <w:szCs w:val="24"/>
        </w:rPr>
        <w:t xml:space="preserve">risk </w:t>
      </w:r>
      <w:r w:rsidRPr="00040ACF">
        <w:rPr>
          <w:rFonts w:ascii="Arial" w:hAnsi="Arial" w:cs="Arial"/>
          <w:sz w:val="24"/>
          <w:szCs w:val="24"/>
        </w:rPr>
        <w:t>and keep participants safe.</w:t>
      </w:r>
      <w:r>
        <w:rPr>
          <w:rFonts w:ascii="Arial" w:hAnsi="Arial" w:cs="Arial"/>
          <w:sz w:val="24"/>
          <w:szCs w:val="24"/>
        </w:rPr>
        <w:t xml:space="preserve">  For instance:</w:t>
      </w:r>
    </w:p>
    <w:p w14:paraId="345BE45E" w14:textId="0A98A0B4" w:rsidR="00323C5C" w:rsidRPr="0046605E" w:rsidRDefault="000312FF" w:rsidP="0046605E">
      <w:pPr>
        <w:pStyle w:val="ListParagraph"/>
        <w:numPr>
          <w:ilvl w:val="1"/>
          <w:numId w:val="27"/>
        </w:numPr>
        <w:spacing w:after="240"/>
        <w:jc w:val="both"/>
        <w:rPr>
          <w:rFonts w:ascii="Arial" w:hAnsi="Arial" w:cs="Arial"/>
          <w:sz w:val="24"/>
          <w:szCs w:val="24"/>
          <w:highlight w:val="yellow"/>
          <w:lang w:eastAsia="en-GB"/>
        </w:rPr>
      </w:pPr>
      <w:r w:rsidRPr="0046605E">
        <w:rPr>
          <w:rFonts w:ascii="Arial" w:hAnsi="Arial" w:cs="Arial"/>
          <w:sz w:val="24"/>
          <w:szCs w:val="24"/>
          <w:highlight w:val="yellow"/>
        </w:rPr>
        <w:t>Fencing</w:t>
      </w:r>
      <w:r w:rsidR="00323C5C" w:rsidRPr="0046605E">
        <w:rPr>
          <w:rFonts w:ascii="Arial" w:hAnsi="Arial" w:cs="Arial"/>
          <w:sz w:val="24"/>
          <w:szCs w:val="24"/>
          <w:highlight w:val="yellow"/>
        </w:rPr>
        <w:t xml:space="preserve"> activity</w:t>
      </w:r>
      <w:r w:rsidRPr="0046605E">
        <w:rPr>
          <w:rFonts w:ascii="Arial" w:hAnsi="Arial" w:cs="Arial"/>
          <w:sz w:val="24"/>
          <w:szCs w:val="24"/>
          <w:highlight w:val="yellow"/>
        </w:rPr>
        <w:t xml:space="preserve"> should</w:t>
      </w:r>
      <w:r w:rsidR="00323C5C" w:rsidRPr="0046605E">
        <w:rPr>
          <w:rFonts w:ascii="Arial" w:hAnsi="Arial" w:cs="Arial"/>
          <w:sz w:val="24"/>
          <w:szCs w:val="24"/>
          <w:highlight w:val="yellow"/>
        </w:rPr>
        <w:t xml:space="preserve"> involv</w:t>
      </w:r>
      <w:r w:rsidRPr="0046605E">
        <w:rPr>
          <w:rFonts w:ascii="Arial" w:hAnsi="Arial" w:cs="Arial"/>
          <w:sz w:val="24"/>
          <w:szCs w:val="24"/>
          <w:highlight w:val="yellow"/>
        </w:rPr>
        <w:t>e</w:t>
      </w:r>
      <w:r w:rsidR="00323C5C" w:rsidRPr="0046605E">
        <w:rPr>
          <w:rFonts w:ascii="Arial" w:hAnsi="Arial" w:cs="Arial"/>
          <w:sz w:val="24"/>
          <w:szCs w:val="24"/>
          <w:highlight w:val="yellow"/>
        </w:rPr>
        <w:t xml:space="preserve"> as few participants as possible, for the minimum amount of time, whilst still allowing the activity to run effectively.  This may also require a change to formats, numbers and/or rules to minimise risk to participants.</w:t>
      </w:r>
      <w:r w:rsidRPr="0046605E">
        <w:rPr>
          <w:rFonts w:ascii="Arial" w:hAnsi="Arial" w:cs="Arial"/>
          <w:sz w:val="24"/>
          <w:szCs w:val="24"/>
          <w:highlight w:val="yellow"/>
        </w:rPr>
        <w:t xml:space="preserve"> We encourage clubs to be creative…</w:t>
      </w:r>
    </w:p>
    <w:p w14:paraId="4454ADBC" w14:textId="695F1439" w:rsidR="00323C5C" w:rsidRPr="000529E2" w:rsidRDefault="00323C5C" w:rsidP="000529E2">
      <w:pPr>
        <w:pStyle w:val="ListParagraph"/>
        <w:numPr>
          <w:ilvl w:val="1"/>
          <w:numId w:val="27"/>
        </w:numPr>
        <w:spacing w:after="240"/>
        <w:jc w:val="both"/>
        <w:rPr>
          <w:rFonts w:ascii="Arial" w:hAnsi="Arial" w:cs="Arial"/>
          <w:sz w:val="24"/>
          <w:szCs w:val="24"/>
          <w:lang w:eastAsia="en-GB"/>
        </w:rPr>
      </w:pPr>
      <w:r w:rsidRPr="000529E2">
        <w:rPr>
          <w:rFonts w:ascii="Arial" w:hAnsi="Arial"/>
          <w:sz w:val="24"/>
          <w:szCs w:val="24"/>
        </w:rPr>
        <w:t xml:space="preserve">As soon as a participant has completed </w:t>
      </w:r>
      <w:r w:rsidR="000312FF" w:rsidRPr="000529E2">
        <w:rPr>
          <w:rFonts w:ascii="Arial" w:hAnsi="Arial"/>
          <w:sz w:val="24"/>
          <w:szCs w:val="24"/>
          <w:highlight w:val="yellow"/>
        </w:rPr>
        <w:t>their fencing activity</w:t>
      </w:r>
      <w:r w:rsidRPr="000529E2">
        <w:rPr>
          <w:rFonts w:ascii="Arial" w:hAnsi="Arial"/>
          <w:sz w:val="24"/>
          <w:szCs w:val="24"/>
        </w:rPr>
        <w:t xml:space="preserve"> they should leave the field of play/venue.</w:t>
      </w:r>
    </w:p>
    <w:p w14:paraId="7F99D8FD" w14:textId="77777777" w:rsidR="00323C5C" w:rsidRPr="007747ED" w:rsidRDefault="00323C5C" w:rsidP="00323C5C">
      <w:pPr>
        <w:pStyle w:val="Default"/>
        <w:numPr>
          <w:ilvl w:val="0"/>
          <w:numId w:val="1"/>
        </w:numPr>
        <w:spacing w:after="240"/>
        <w:ind w:left="567" w:hanging="567"/>
        <w:jc w:val="both"/>
        <w:rPr>
          <w:rFonts w:ascii="Arial" w:hAnsi="Arial"/>
          <w:color w:val="auto"/>
        </w:rPr>
      </w:pPr>
      <w:r w:rsidRPr="00965FDA">
        <w:rPr>
          <w:rFonts w:ascii="Arial" w:eastAsia="Times New Roman" w:hAnsi="Arial" w:cs="Arial"/>
          <w:lang w:eastAsia="en-GB"/>
        </w:rPr>
        <w:t xml:space="preserve">No spectating should take place other than where a parent or carer is supervising a child or vulnerable adult or when following specific </w:t>
      </w:r>
      <w:hyperlink r:id="rId43" w:history="1">
        <w:r w:rsidRPr="00965FDA">
          <w:rPr>
            <w:rStyle w:val="Hyperlink"/>
            <w:rFonts w:ascii="Arial" w:eastAsia="Times New Roman" w:hAnsi="Arial" w:cs="Arial"/>
            <w:lang w:eastAsia="en-GB"/>
          </w:rPr>
          <w:t>sector guidance for events.</w:t>
        </w:r>
      </w:hyperlink>
      <w:r w:rsidRPr="00965FDA">
        <w:rPr>
          <w:rFonts w:ascii="Arial" w:eastAsia="Times New Roman" w:hAnsi="Arial" w:cs="Arial"/>
          <w:lang w:eastAsia="en-GB"/>
        </w:rPr>
        <w:t xml:space="preserve">  </w:t>
      </w:r>
    </w:p>
    <w:p w14:paraId="4C265DFE" w14:textId="34A6FC59" w:rsidR="00323C5C" w:rsidRPr="000312FF" w:rsidRDefault="00323C5C" w:rsidP="00323C5C">
      <w:pPr>
        <w:pStyle w:val="Default"/>
        <w:numPr>
          <w:ilvl w:val="0"/>
          <w:numId w:val="1"/>
        </w:numPr>
        <w:spacing w:after="240"/>
        <w:ind w:left="567" w:hanging="567"/>
        <w:jc w:val="both"/>
        <w:rPr>
          <w:rFonts w:ascii="Arial" w:hAnsi="Arial"/>
          <w:color w:val="auto"/>
        </w:rPr>
      </w:pPr>
      <w:r w:rsidRPr="00700BC4">
        <w:rPr>
          <w:rFonts w:ascii="Arial" w:hAnsi="Arial" w:cs="Arial"/>
        </w:rPr>
        <w:t>No formal presentation ceremonies should take place during or after a</w:t>
      </w:r>
      <w:r>
        <w:rPr>
          <w:rFonts w:ascii="Arial" w:hAnsi="Arial" w:cs="Arial"/>
        </w:rPr>
        <w:t xml:space="preserve"> </w:t>
      </w:r>
      <w:r w:rsidR="000312FF">
        <w:rPr>
          <w:rFonts w:ascii="Arial" w:hAnsi="Arial" w:cs="Arial"/>
        </w:rPr>
        <w:t>fencing</w:t>
      </w:r>
      <w:r w:rsidRPr="00700BC4">
        <w:rPr>
          <w:rFonts w:ascii="Arial" w:hAnsi="Arial" w:cs="Arial"/>
        </w:rPr>
        <w:t xml:space="preserve"> activity or competition </w:t>
      </w:r>
      <w:r>
        <w:rPr>
          <w:rFonts w:ascii="Arial" w:hAnsi="Arial" w:cs="Arial"/>
        </w:rPr>
        <w:t>as</w:t>
      </w:r>
      <w:r w:rsidRPr="00700BC4">
        <w:rPr>
          <w:rFonts w:ascii="Arial" w:hAnsi="Arial" w:cs="Arial"/>
        </w:rPr>
        <w:t xml:space="preserve"> the focus should be on reducing </w:t>
      </w:r>
      <w:r>
        <w:rPr>
          <w:rFonts w:ascii="Arial" w:hAnsi="Arial" w:cs="Arial"/>
        </w:rPr>
        <w:t xml:space="preserve">the </w:t>
      </w:r>
      <w:r w:rsidRPr="00700BC4">
        <w:rPr>
          <w:rFonts w:ascii="Arial" w:hAnsi="Arial" w:cs="Arial"/>
        </w:rPr>
        <w:t>numbers in attendance at any one time.</w:t>
      </w:r>
      <w:r w:rsidR="000312FF">
        <w:rPr>
          <w:rFonts w:ascii="Arial" w:hAnsi="Arial" w:cs="Arial"/>
        </w:rPr>
        <w:t xml:space="preserve"> </w:t>
      </w:r>
    </w:p>
    <w:p w14:paraId="052BB9A1" w14:textId="6C3496F2" w:rsidR="000312FF" w:rsidRPr="00F40278" w:rsidRDefault="000312FF" w:rsidP="005E135D">
      <w:pPr>
        <w:pStyle w:val="Default"/>
        <w:numPr>
          <w:ilvl w:val="1"/>
          <w:numId w:val="25"/>
        </w:numPr>
        <w:spacing w:after="240"/>
        <w:ind w:left="1418" w:hanging="851"/>
        <w:jc w:val="both"/>
        <w:rPr>
          <w:rFonts w:ascii="Arial" w:hAnsi="Arial"/>
          <w:color w:val="auto"/>
          <w:highlight w:val="yellow"/>
        </w:rPr>
      </w:pPr>
      <w:r w:rsidRPr="000312FF">
        <w:rPr>
          <w:rFonts w:ascii="Arial" w:hAnsi="Arial" w:cs="Arial"/>
          <w:highlight w:val="yellow"/>
        </w:rPr>
        <w:t>We therefore do not encourage any club or inter club championships or anything resembling a medal ceremony or presentation which would encourage congregation of people</w:t>
      </w:r>
    </w:p>
    <w:p w14:paraId="6DD842BA" w14:textId="5EC110B2" w:rsidR="00B02D15" w:rsidRPr="005331C6" w:rsidRDefault="00B02D15" w:rsidP="00B02D15">
      <w:pPr>
        <w:pStyle w:val="ListParagraph"/>
        <w:numPr>
          <w:ilvl w:val="0"/>
          <w:numId w:val="1"/>
        </w:numPr>
        <w:spacing w:after="240"/>
        <w:ind w:left="567" w:hanging="567"/>
        <w:jc w:val="both"/>
        <w:rPr>
          <w:rFonts w:ascii="Arial" w:hAnsi="Arial" w:cs="Arial"/>
          <w:sz w:val="24"/>
          <w:szCs w:val="24"/>
        </w:rPr>
      </w:pPr>
      <w:r w:rsidRPr="005331C6">
        <w:rPr>
          <w:rFonts w:ascii="Arial" w:hAnsi="Arial" w:cs="Arial"/>
          <w:sz w:val="24"/>
          <w:szCs w:val="24"/>
        </w:rPr>
        <w:t xml:space="preserve">Holiday camps, extended sports activity or events which would not normally come under the jurisdiction of Scottish Fencing should refer to the appropriate local authority, umbrella body or care commission guidance.  Organisers of these activities may alternatively wish to use Scottish Government household, physical distancing and group size limits. </w:t>
      </w:r>
    </w:p>
    <w:p w14:paraId="09E93EA9" w14:textId="7B1612CB" w:rsidR="00323C5C" w:rsidRPr="001E131F" w:rsidRDefault="00323C5C" w:rsidP="00323C5C">
      <w:pPr>
        <w:pStyle w:val="Heading3"/>
        <w:spacing w:after="240"/>
        <w:rPr>
          <w:rFonts w:ascii="Arial" w:hAnsi="Arial" w:cs="Arial"/>
          <w:b/>
          <w:bCs/>
          <w:color w:val="auto"/>
          <w:sz w:val="28"/>
          <w:szCs w:val="28"/>
        </w:rPr>
      </w:pPr>
      <w:bookmarkStart w:id="10" w:name="_Toc54938020"/>
      <w:r w:rsidRPr="001E131F">
        <w:rPr>
          <w:rFonts w:ascii="Arial" w:hAnsi="Arial" w:cs="Arial"/>
          <w:b/>
          <w:bCs/>
          <w:color w:val="auto"/>
          <w:sz w:val="28"/>
          <w:szCs w:val="28"/>
        </w:rPr>
        <w:t>Outdoor Sport &amp; Leisure Activity</w:t>
      </w:r>
      <w:bookmarkEnd w:id="10"/>
    </w:p>
    <w:p w14:paraId="5415932A" w14:textId="77777777" w:rsidR="00323C5C" w:rsidRPr="00FD1525" w:rsidRDefault="00323C5C" w:rsidP="00323C5C">
      <w:pPr>
        <w:pStyle w:val="ListParagraph"/>
        <w:numPr>
          <w:ilvl w:val="0"/>
          <w:numId w:val="1"/>
        </w:numPr>
        <w:spacing w:after="240"/>
        <w:ind w:left="567" w:hanging="567"/>
        <w:jc w:val="both"/>
        <w:rPr>
          <w:rFonts w:ascii="Arial" w:hAnsi="Arial"/>
          <w:sz w:val="24"/>
        </w:rPr>
      </w:pPr>
      <w:r>
        <w:rPr>
          <w:rFonts w:ascii="Arial" w:hAnsi="Arial" w:cs="Arial"/>
          <w:sz w:val="24"/>
          <w:szCs w:val="24"/>
          <w:lang w:eastAsia="en-GB"/>
        </w:rPr>
        <w:t>O</w:t>
      </w:r>
      <w:r w:rsidRPr="00F64B9D">
        <w:rPr>
          <w:rFonts w:ascii="Arial" w:hAnsi="Arial" w:cs="Arial"/>
          <w:sz w:val="24"/>
          <w:szCs w:val="24"/>
          <w:lang w:eastAsia="en-GB"/>
        </w:rPr>
        <w:t>perators may open outdoor sports areas, courts and pitches if documented risk assessments are undertaken and all appropriate measures are put in place to ensure the safety of participants, staff and volunteers</w:t>
      </w:r>
      <w:r>
        <w:rPr>
          <w:rFonts w:ascii="Arial" w:hAnsi="Arial" w:cs="Arial"/>
          <w:sz w:val="24"/>
          <w:szCs w:val="24"/>
          <w:lang w:eastAsia="en-GB"/>
        </w:rPr>
        <w:t xml:space="preserve"> and where activity is undertaken in line with guidance for the appropriate protection level. </w:t>
      </w:r>
      <w:r w:rsidRPr="00F64B9D">
        <w:rPr>
          <w:rFonts w:ascii="Arial" w:eastAsia="Times New Roman" w:hAnsi="Arial" w:cs="Arial"/>
          <w:sz w:val="24"/>
          <w:szCs w:val="24"/>
          <w:lang w:eastAsia="en-GB"/>
        </w:rPr>
        <w:t xml:space="preserve">Please </w:t>
      </w:r>
      <w:r>
        <w:rPr>
          <w:rFonts w:ascii="Arial" w:eastAsia="Times New Roman" w:hAnsi="Arial" w:cs="Arial"/>
          <w:sz w:val="24"/>
          <w:szCs w:val="24"/>
          <w:lang w:eastAsia="en-GB"/>
        </w:rPr>
        <w:t xml:space="preserve">also </w:t>
      </w:r>
      <w:r w:rsidRPr="00F64B9D">
        <w:rPr>
          <w:rFonts w:ascii="Arial" w:eastAsia="Times New Roman" w:hAnsi="Arial" w:cs="Arial"/>
          <w:sz w:val="24"/>
          <w:szCs w:val="24"/>
          <w:lang w:eastAsia="en-GB"/>
        </w:rPr>
        <w:t xml:space="preserve">refer to guidance produced by </w:t>
      </w:r>
      <w:proofErr w:type="spellStart"/>
      <w:r w:rsidRPr="00F64B9D">
        <w:rPr>
          <w:rFonts w:ascii="Arial" w:eastAsia="Times New Roman" w:hAnsi="Arial" w:cs="Arial"/>
          <w:b/>
          <w:bCs/>
          <w:sz w:val="24"/>
          <w:szCs w:val="24"/>
          <w:lang w:eastAsia="en-GB"/>
        </w:rPr>
        <w:t>sport</w:t>
      </w:r>
      <w:r w:rsidRPr="00F64B9D">
        <w:rPr>
          <w:rFonts w:ascii="Arial" w:eastAsia="Times New Roman" w:hAnsi="Arial" w:cs="Arial"/>
          <w:sz w:val="24"/>
          <w:szCs w:val="24"/>
          <w:lang w:eastAsia="en-GB"/>
        </w:rPr>
        <w:t>scotland</w:t>
      </w:r>
      <w:proofErr w:type="spellEnd"/>
      <w:r w:rsidRPr="00F64B9D">
        <w:rPr>
          <w:rFonts w:ascii="Arial" w:eastAsia="Times New Roman" w:hAnsi="Arial" w:cs="Arial"/>
          <w:sz w:val="24"/>
          <w:szCs w:val="24"/>
          <w:lang w:eastAsia="en-GB"/>
        </w:rPr>
        <w:t xml:space="preserve"> at: </w:t>
      </w:r>
      <w:hyperlink r:id="rId44" w:history="1">
        <w:r w:rsidRPr="00F64B9D">
          <w:rPr>
            <w:rStyle w:val="Hyperlink"/>
            <w:rFonts w:ascii="Arial" w:eastAsia="Times New Roman" w:hAnsi="Arial" w:cs="Arial"/>
            <w:sz w:val="24"/>
            <w:szCs w:val="24"/>
            <w:lang w:eastAsia="en-GB"/>
          </w:rPr>
          <w:t>Getting Your Facilities Fit for Sport</w:t>
        </w:r>
      </w:hyperlink>
      <w:r w:rsidRPr="00F64B9D">
        <w:rPr>
          <w:rFonts w:ascii="Arial" w:eastAsia="Times New Roman" w:hAnsi="Arial" w:cs="Arial"/>
          <w:sz w:val="24"/>
          <w:szCs w:val="24"/>
          <w:lang w:eastAsia="en-GB"/>
        </w:rPr>
        <w:t>.</w:t>
      </w:r>
    </w:p>
    <w:p w14:paraId="5ABB8DD2" w14:textId="2BE639D7" w:rsidR="00323C5C" w:rsidRDefault="00323C5C" w:rsidP="00323C5C">
      <w:pPr>
        <w:pStyle w:val="Default"/>
        <w:numPr>
          <w:ilvl w:val="0"/>
          <w:numId w:val="1"/>
        </w:numPr>
        <w:spacing w:after="240"/>
        <w:ind w:left="567" w:hanging="567"/>
        <w:jc w:val="both"/>
        <w:rPr>
          <w:rFonts w:ascii="Arial" w:hAnsi="Arial" w:cs="Arial"/>
          <w:color w:val="auto"/>
        </w:rPr>
      </w:pPr>
      <w:r>
        <w:rPr>
          <w:rFonts w:ascii="Arial" w:hAnsi="Arial" w:cs="Arial"/>
          <w:color w:val="auto"/>
        </w:rPr>
        <w:t>Information relating to outdoor sport and physical activity that can be undertaken by protection Level and age group is available in Table A.</w:t>
      </w:r>
    </w:p>
    <w:p w14:paraId="3A7233F2" w14:textId="77777777" w:rsidR="00D523F2" w:rsidRPr="000B2AB0" w:rsidRDefault="00D523F2" w:rsidP="00D523F2">
      <w:pPr>
        <w:pStyle w:val="Default"/>
        <w:numPr>
          <w:ilvl w:val="0"/>
          <w:numId w:val="1"/>
        </w:numPr>
        <w:spacing w:after="240"/>
        <w:ind w:left="567" w:hanging="567"/>
        <w:jc w:val="both"/>
        <w:rPr>
          <w:rFonts w:ascii="Arial" w:hAnsi="Arial" w:cs="Arial"/>
          <w:color w:val="auto"/>
        </w:rPr>
      </w:pPr>
      <w:r w:rsidRPr="00D523F2">
        <w:rPr>
          <w:rFonts w:ascii="Arial" w:hAnsi="Arial" w:cs="Arial"/>
          <w:color w:val="auto"/>
          <w:highlight w:val="cyan"/>
        </w:rPr>
        <w:lastRenderedPageBreak/>
        <w:t>Further information outlining outdoor Level 4 sport and physical activity restrictions and exemptions is available at</w:t>
      </w:r>
      <w:r>
        <w:rPr>
          <w:rFonts w:ascii="Arial" w:hAnsi="Arial" w:cs="Arial"/>
          <w:color w:val="auto"/>
        </w:rPr>
        <w:t xml:space="preserve"> </w:t>
      </w:r>
      <w:hyperlink w:anchor="_APPENDIX_1:_Level" w:history="1">
        <w:r w:rsidRPr="00C750C3">
          <w:rPr>
            <w:rStyle w:val="Hyperlink"/>
            <w:rFonts w:ascii="Arial" w:hAnsi="Arial" w:cs="Arial"/>
          </w:rPr>
          <w:t>Appendix 1</w:t>
        </w:r>
      </w:hyperlink>
      <w:r>
        <w:rPr>
          <w:rFonts w:ascii="Arial" w:hAnsi="Arial" w:cs="Arial"/>
          <w:color w:val="auto"/>
        </w:rPr>
        <w:t>.</w:t>
      </w:r>
    </w:p>
    <w:p w14:paraId="683C89C7" w14:textId="77777777" w:rsidR="00323C5C" w:rsidRPr="00851BDE" w:rsidRDefault="00323C5C" w:rsidP="007E7367">
      <w:pPr>
        <w:pStyle w:val="Heading3"/>
        <w:spacing w:after="240"/>
        <w:rPr>
          <w:rFonts w:ascii="Arial" w:hAnsi="Arial" w:cs="Arial"/>
          <w:color w:val="auto"/>
        </w:rPr>
      </w:pPr>
      <w:bookmarkStart w:id="11" w:name="_Hlk51335415"/>
      <w:r w:rsidRPr="007E7367">
        <w:rPr>
          <w:rFonts w:ascii="Arial" w:hAnsi="Arial" w:cs="Arial"/>
        </w:rPr>
        <w:t>Outdoor sporting bubbles for training, competition or small-scale events</w:t>
      </w:r>
    </w:p>
    <w:p w14:paraId="757E84FC" w14:textId="47BE052D" w:rsidR="00323C5C" w:rsidRPr="00750EE5" w:rsidRDefault="00323C5C" w:rsidP="00323C5C">
      <w:pPr>
        <w:pStyle w:val="Default"/>
        <w:numPr>
          <w:ilvl w:val="0"/>
          <w:numId w:val="1"/>
        </w:numPr>
        <w:spacing w:after="240"/>
        <w:ind w:left="567" w:hanging="567"/>
        <w:jc w:val="both"/>
        <w:rPr>
          <w:rFonts w:ascii="Arial" w:hAnsi="Arial" w:cs="Arial"/>
          <w:color w:val="auto"/>
        </w:rPr>
      </w:pPr>
      <w:r w:rsidRPr="00750EE5">
        <w:rPr>
          <w:rFonts w:ascii="Arial" w:hAnsi="Arial"/>
          <w:color w:val="auto"/>
        </w:rPr>
        <w:t>A</w:t>
      </w:r>
      <w:r>
        <w:rPr>
          <w:rFonts w:ascii="Arial" w:hAnsi="Arial"/>
          <w:color w:val="auto"/>
        </w:rPr>
        <w:t>n outdoor</w:t>
      </w:r>
      <w:r w:rsidRPr="00750EE5">
        <w:rPr>
          <w:rFonts w:ascii="Arial" w:hAnsi="Arial"/>
          <w:color w:val="auto"/>
        </w:rPr>
        <w:t xml:space="preserve"> sporting ‘field of play bubble’ can consist of a maximum of 30 people including coaches</w:t>
      </w:r>
      <w:r>
        <w:rPr>
          <w:rFonts w:ascii="Arial" w:hAnsi="Arial"/>
          <w:color w:val="auto"/>
        </w:rPr>
        <w:t xml:space="preserve">, </w:t>
      </w:r>
      <w:r w:rsidRPr="00750EE5">
        <w:rPr>
          <w:rFonts w:ascii="Arial" w:hAnsi="Arial"/>
          <w:color w:val="auto"/>
        </w:rPr>
        <w:t xml:space="preserve">officials </w:t>
      </w:r>
      <w:r>
        <w:rPr>
          <w:rFonts w:ascii="Arial" w:hAnsi="Arial"/>
          <w:color w:val="auto"/>
        </w:rPr>
        <w:t xml:space="preserve">and other support staff </w:t>
      </w:r>
      <w:r w:rsidRPr="00750EE5">
        <w:rPr>
          <w:rFonts w:ascii="Arial" w:hAnsi="Arial"/>
          <w:color w:val="auto"/>
        </w:rPr>
        <w:t>at any one time. In exceptional circumstances, numbers may be increased, but only</w:t>
      </w:r>
      <w:r w:rsidRPr="00750EE5">
        <w:rPr>
          <w:rFonts w:ascii="Arial" w:hAnsi="Arial" w:cs="Arial"/>
          <w:color w:val="auto"/>
        </w:rPr>
        <w:t xml:space="preserve"> if approved directly by Scottish Government or where specific Scottish Governing Bodies of sport (SGBs) guidance and mitigating actions have been agreed by </w:t>
      </w:r>
      <w:proofErr w:type="spellStart"/>
      <w:r w:rsidRPr="00750EE5">
        <w:rPr>
          <w:rFonts w:ascii="Arial" w:hAnsi="Arial" w:cs="Arial"/>
          <w:b/>
          <w:bCs/>
          <w:color w:val="auto"/>
        </w:rPr>
        <w:t>sport</w:t>
      </w:r>
      <w:r w:rsidRPr="00750EE5">
        <w:rPr>
          <w:rFonts w:ascii="Arial" w:hAnsi="Arial" w:cs="Arial"/>
          <w:color w:val="auto"/>
        </w:rPr>
        <w:t>scotland</w:t>
      </w:r>
      <w:proofErr w:type="spellEnd"/>
      <w:r w:rsidRPr="00750EE5">
        <w:rPr>
          <w:rFonts w:ascii="Arial" w:hAnsi="Arial" w:cs="Arial"/>
          <w:color w:val="auto"/>
        </w:rPr>
        <w:t>.</w:t>
      </w:r>
      <w:r w:rsidR="00714281">
        <w:rPr>
          <w:rFonts w:ascii="Arial" w:hAnsi="Arial" w:cs="Arial"/>
          <w:color w:val="auto"/>
        </w:rPr>
        <w:t xml:space="preserve"> </w:t>
      </w:r>
      <w:r w:rsidR="00714281" w:rsidRPr="00714281">
        <w:rPr>
          <w:rFonts w:ascii="Arial" w:hAnsi="Arial" w:cs="Arial"/>
          <w:color w:val="auto"/>
          <w:highlight w:val="yellow"/>
        </w:rPr>
        <w:t>This definition is also contained in Table A</w:t>
      </w:r>
    </w:p>
    <w:p w14:paraId="11C0B4C1" w14:textId="77777777" w:rsidR="00323C5C" w:rsidRDefault="00323C5C" w:rsidP="00323C5C">
      <w:pPr>
        <w:pStyle w:val="Default"/>
        <w:numPr>
          <w:ilvl w:val="0"/>
          <w:numId w:val="1"/>
        </w:numPr>
        <w:spacing w:after="240"/>
        <w:ind w:left="567" w:hanging="567"/>
        <w:jc w:val="both"/>
        <w:rPr>
          <w:rFonts w:ascii="Arial" w:hAnsi="Arial"/>
          <w:color w:val="auto"/>
        </w:rPr>
      </w:pPr>
      <w:r>
        <w:rPr>
          <w:rFonts w:ascii="Arial" w:hAnsi="Arial"/>
          <w:color w:val="auto"/>
        </w:rPr>
        <w:t>Multiple outdoor sporting bubbles, each with up to 30 people, can be used in training, competition or small-scale sporting events.  In such cases operators and organisers should undertake comprehensive risk assessment to</w:t>
      </w:r>
      <w:r w:rsidRPr="00E561E4">
        <w:rPr>
          <w:rFonts w:ascii="Arial" w:hAnsi="Arial"/>
          <w:color w:val="auto"/>
        </w:rPr>
        <w:t xml:space="preserve"> ensure that these bubbles do not mix at any time including before, during or after the activity</w:t>
      </w:r>
      <w:r>
        <w:rPr>
          <w:rFonts w:ascii="Arial" w:hAnsi="Arial"/>
          <w:color w:val="auto"/>
        </w:rPr>
        <w:t xml:space="preserve">.  </w:t>
      </w:r>
    </w:p>
    <w:p w14:paraId="5E53A787" w14:textId="0BE5C544" w:rsidR="00987E62" w:rsidRPr="008F34D2" w:rsidRDefault="00323C5C" w:rsidP="009D620B">
      <w:pPr>
        <w:pStyle w:val="Default"/>
        <w:numPr>
          <w:ilvl w:val="0"/>
          <w:numId w:val="1"/>
        </w:numPr>
        <w:spacing w:after="240"/>
        <w:ind w:left="567" w:hanging="567"/>
        <w:jc w:val="both"/>
        <w:rPr>
          <w:rFonts w:cs="Times New Roman"/>
          <w:color w:val="auto"/>
        </w:rPr>
      </w:pPr>
      <w:r>
        <w:rPr>
          <w:rFonts w:ascii="Arial" w:hAnsi="Arial" w:cs="Arial"/>
        </w:rPr>
        <w:t>Total numbers taking part in training, competition or events, other than detailed below, should not exceed 200 people in any one day, including organisers, officials and participants.  Once an individual has completed their activity, they should immediately vacate the ‘field of play’ and are then subject to normal household rules</w:t>
      </w:r>
    </w:p>
    <w:p w14:paraId="69F57E5A" w14:textId="76392722" w:rsidR="00F5022E" w:rsidRDefault="00F5022E" w:rsidP="00707603">
      <w:pPr>
        <w:pStyle w:val="Default"/>
        <w:numPr>
          <w:ilvl w:val="1"/>
          <w:numId w:val="29"/>
        </w:numPr>
        <w:adjustRightInd/>
        <w:spacing w:after="240"/>
        <w:jc w:val="both"/>
        <w:rPr>
          <w:rFonts w:cs="Times New Roman"/>
        </w:rPr>
      </w:pPr>
      <w:r>
        <w:rPr>
          <w:rFonts w:ascii="Arial" w:hAnsi="Arial" w:cs="Arial"/>
        </w:rPr>
        <w:t xml:space="preserve">Permanent outdoor sport, leisure and club facilities which are accessed on a regular basis by the general public and/or club members and have in place a designated COVID officer and appropriate risk assessments may exceed the limit of 200 people, in a single day, if mitigating measures are put in place to protect participants and staff.  This may for instance include operating separate activity zones, implementing staggered time slots and putting in place other measures to ensure participation bubbles remain separate including consideration of parking and access/egress.  </w:t>
      </w:r>
    </w:p>
    <w:p w14:paraId="1C18B422" w14:textId="0D0CDF04" w:rsidR="00323C5C" w:rsidRPr="00AD3FA3" w:rsidRDefault="00323C5C" w:rsidP="003D00E4">
      <w:pPr>
        <w:pStyle w:val="Default"/>
        <w:numPr>
          <w:ilvl w:val="1"/>
          <w:numId w:val="29"/>
        </w:numPr>
        <w:spacing w:after="240"/>
        <w:jc w:val="both"/>
        <w:rPr>
          <w:rFonts w:cs="Times New Roman"/>
        </w:rPr>
      </w:pPr>
      <w:r w:rsidRPr="003330ED">
        <w:rPr>
          <w:rFonts w:ascii="Arial" w:hAnsi="Arial" w:cs="Arial"/>
          <w:color w:val="auto"/>
        </w:rPr>
        <w:t>Any</w:t>
      </w:r>
      <w:r w:rsidRPr="00987E62">
        <w:rPr>
          <w:rFonts w:ascii="Arial" w:hAnsi="Arial" w:cs="Arial"/>
          <w:color w:val="auto"/>
        </w:rPr>
        <w:t xml:space="preserve"> further exemptions or variation to training, competition or event particip</w:t>
      </w:r>
      <w:r w:rsidRPr="003330ED">
        <w:rPr>
          <w:rFonts w:ascii="Arial" w:hAnsi="Arial" w:cs="Arial"/>
          <w:color w:val="auto"/>
        </w:rPr>
        <w:t xml:space="preserve">ant numbers, including the addition of spectators, must be agreed directly with Scottish Government and may be subject to relevant Scottish Government guidance.   </w:t>
      </w:r>
    </w:p>
    <w:p w14:paraId="7AC33BE3" w14:textId="77777777" w:rsidR="00323C5C" w:rsidRDefault="00323C5C" w:rsidP="00323C5C">
      <w:pPr>
        <w:pStyle w:val="Default"/>
        <w:numPr>
          <w:ilvl w:val="0"/>
          <w:numId w:val="1"/>
        </w:numPr>
        <w:spacing w:after="240"/>
        <w:ind w:left="567" w:hanging="567"/>
        <w:jc w:val="both"/>
        <w:rPr>
          <w:rFonts w:ascii="Arial" w:hAnsi="Arial"/>
          <w:color w:val="auto"/>
        </w:rPr>
      </w:pPr>
      <w:r>
        <w:rPr>
          <w:rFonts w:ascii="Arial" w:hAnsi="Arial"/>
          <w:color w:val="auto"/>
        </w:rPr>
        <w:t>Where outdoor sports training, competition or events are planned and include multiple bubbles; operators and organisers should, as part of their risk assessment, consult with relevant l</w:t>
      </w:r>
      <w:r w:rsidRPr="0038201B">
        <w:rPr>
          <w:rFonts w:ascii="Arial" w:hAnsi="Arial"/>
          <w:color w:val="auto"/>
        </w:rPr>
        <w:t xml:space="preserve">ocal </w:t>
      </w:r>
      <w:r>
        <w:rPr>
          <w:rFonts w:ascii="Arial" w:hAnsi="Arial"/>
          <w:color w:val="auto"/>
        </w:rPr>
        <w:t xml:space="preserve">authorities, </w:t>
      </w:r>
      <w:r w:rsidRPr="0038201B">
        <w:rPr>
          <w:rFonts w:ascii="Arial" w:hAnsi="Arial"/>
          <w:color w:val="auto"/>
        </w:rPr>
        <w:t>enviro</w:t>
      </w:r>
      <w:r>
        <w:rPr>
          <w:rFonts w:ascii="Arial" w:hAnsi="Arial"/>
          <w:color w:val="auto"/>
        </w:rPr>
        <w:t>n</w:t>
      </w:r>
      <w:r w:rsidRPr="0038201B">
        <w:rPr>
          <w:rFonts w:ascii="Arial" w:hAnsi="Arial"/>
          <w:color w:val="auto"/>
        </w:rPr>
        <w:t>mental health</w:t>
      </w:r>
      <w:r>
        <w:rPr>
          <w:rFonts w:ascii="Arial" w:hAnsi="Arial"/>
          <w:color w:val="auto"/>
        </w:rPr>
        <w:t>, the</w:t>
      </w:r>
      <w:r w:rsidRPr="0038201B">
        <w:rPr>
          <w:rFonts w:ascii="Arial" w:hAnsi="Arial"/>
          <w:color w:val="auto"/>
        </w:rPr>
        <w:t xml:space="preserve"> police or other body responsible for the safety of the public</w:t>
      </w:r>
      <w:r>
        <w:rPr>
          <w:rFonts w:ascii="Arial" w:hAnsi="Arial"/>
          <w:color w:val="auto"/>
        </w:rPr>
        <w:t>.  Agreement must be reached with these bodies before the training, event or competition takes place.</w:t>
      </w:r>
    </w:p>
    <w:p w14:paraId="2EDD74DE" w14:textId="77777777" w:rsidR="00323C5C" w:rsidRDefault="00323C5C" w:rsidP="00323C5C">
      <w:pPr>
        <w:pStyle w:val="Default"/>
        <w:numPr>
          <w:ilvl w:val="0"/>
          <w:numId w:val="1"/>
        </w:numPr>
        <w:spacing w:after="240"/>
        <w:ind w:left="567" w:hanging="567"/>
        <w:jc w:val="both"/>
        <w:rPr>
          <w:rFonts w:ascii="Arial" w:hAnsi="Arial"/>
          <w:color w:val="auto"/>
        </w:rPr>
      </w:pPr>
      <w:r>
        <w:rPr>
          <w:rFonts w:ascii="Arial" w:hAnsi="Arial"/>
          <w:color w:val="auto"/>
        </w:rPr>
        <w:t>Operators and organisers should note that the situation around COVID-19 is fluid and activities may need to be cancelled at short notice should there be a change in local or national restrictions.  In such circumstance’s plans should be in place to notify participants of event cancellation and to ensure they do not attend the venue.</w:t>
      </w:r>
    </w:p>
    <w:p w14:paraId="00D936CE" w14:textId="77777777" w:rsidR="00323C5C" w:rsidRPr="002870BD" w:rsidRDefault="00323C5C" w:rsidP="00323C5C">
      <w:pPr>
        <w:pStyle w:val="Default"/>
        <w:numPr>
          <w:ilvl w:val="0"/>
          <w:numId w:val="1"/>
        </w:numPr>
        <w:spacing w:after="240"/>
        <w:ind w:left="567" w:hanging="567"/>
        <w:jc w:val="both"/>
        <w:rPr>
          <w:rFonts w:ascii="Arial" w:hAnsi="Arial"/>
          <w:color w:val="auto"/>
        </w:rPr>
      </w:pPr>
      <w:r w:rsidRPr="002870BD">
        <w:rPr>
          <w:rFonts w:ascii="Arial" w:hAnsi="Arial"/>
          <w:color w:val="auto"/>
        </w:rPr>
        <w:lastRenderedPageBreak/>
        <w:t>SGBs and operators should introduce a period of</w:t>
      </w:r>
      <w:r>
        <w:rPr>
          <w:rFonts w:ascii="Arial" w:hAnsi="Arial"/>
          <w:color w:val="auto"/>
        </w:rPr>
        <w:t xml:space="preserve"> </w:t>
      </w:r>
      <w:r w:rsidRPr="002870BD">
        <w:rPr>
          <w:rFonts w:ascii="Arial" w:hAnsi="Arial"/>
          <w:color w:val="auto"/>
        </w:rPr>
        <w:t xml:space="preserve">training to familiarise participants with guidelines before </w:t>
      </w:r>
      <w:r>
        <w:rPr>
          <w:rFonts w:ascii="Arial" w:hAnsi="Arial"/>
          <w:color w:val="auto"/>
        </w:rPr>
        <w:t>running</w:t>
      </w:r>
      <w:r w:rsidRPr="002870BD">
        <w:rPr>
          <w:rFonts w:ascii="Arial" w:hAnsi="Arial"/>
          <w:color w:val="auto"/>
        </w:rPr>
        <w:t xml:space="preserve"> competitions.</w:t>
      </w:r>
    </w:p>
    <w:bookmarkEnd w:id="9"/>
    <w:p w14:paraId="28181B42" w14:textId="77777777" w:rsidR="00323C5C" w:rsidRDefault="00323C5C" w:rsidP="00323C5C">
      <w:pPr>
        <w:pStyle w:val="Default"/>
        <w:numPr>
          <w:ilvl w:val="0"/>
          <w:numId w:val="1"/>
        </w:numPr>
        <w:spacing w:after="360"/>
        <w:ind w:left="567" w:hanging="567"/>
        <w:jc w:val="both"/>
        <w:rPr>
          <w:rFonts w:ascii="Arial" w:hAnsi="Arial"/>
          <w:color w:val="auto"/>
        </w:rPr>
      </w:pPr>
      <w:r w:rsidRPr="005539CB">
        <w:rPr>
          <w:rFonts w:ascii="Arial" w:hAnsi="Arial"/>
          <w:color w:val="auto"/>
        </w:rPr>
        <w:t xml:space="preserve">Outdoor group coaching for organised sport and </w:t>
      </w:r>
      <w:r>
        <w:rPr>
          <w:rFonts w:ascii="Arial" w:hAnsi="Arial"/>
          <w:color w:val="auto"/>
        </w:rPr>
        <w:t>physical</w:t>
      </w:r>
      <w:r w:rsidRPr="005539CB">
        <w:rPr>
          <w:rFonts w:ascii="Arial" w:hAnsi="Arial"/>
          <w:color w:val="auto"/>
        </w:rPr>
        <w:t xml:space="preserve"> activit</w:t>
      </w:r>
      <w:r>
        <w:rPr>
          <w:rFonts w:ascii="Arial" w:hAnsi="Arial"/>
          <w:color w:val="auto"/>
        </w:rPr>
        <w:t>y</w:t>
      </w:r>
      <w:r w:rsidRPr="005539CB">
        <w:rPr>
          <w:rFonts w:ascii="Arial" w:hAnsi="Arial"/>
          <w:color w:val="auto"/>
        </w:rPr>
        <w:t xml:space="preserve"> including aerobics and fitness classes can take place </w:t>
      </w:r>
      <w:r>
        <w:rPr>
          <w:rFonts w:ascii="Arial" w:hAnsi="Arial"/>
          <w:color w:val="auto"/>
        </w:rPr>
        <w:t>with</w:t>
      </w:r>
      <w:r w:rsidRPr="005539CB">
        <w:rPr>
          <w:rFonts w:ascii="Arial" w:hAnsi="Arial"/>
          <w:color w:val="auto"/>
        </w:rPr>
        <w:t xml:space="preserve"> </w:t>
      </w:r>
      <w:r>
        <w:rPr>
          <w:rFonts w:ascii="Arial" w:hAnsi="Arial"/>
          <w:color w:val="auto"/>
        </w:rPr>
        <w:t xml:space="preserve">up to </w:t>
      </w:r>
      <w:r w:rsidRPr="005539CB">
        <w:rPr>
          <w:rFonts w:ascii="Arial" w:hAnsi="Arial"/>
          <w:color w:val="auto"/>
        </w:rPr>
        <w:t>30 people at any one time</w:t>
      </w:r>
      <w:r>
        <w:rPr>
          <w:rFonts w:ascii="Arial" w:hAnsi="Arial"/>
          <w:color w:val="auto"/>
        </w:rPr>
        <w:t>, including the coach, if physical distancing is always maintained</w:t>
      </w:r>
      <w:r w:rsidRPr="005539CB">
        <w:rPr>
          <w:rFonts w:ascii="Arial" w:hAnsi="Arial"/>
          <w:color w:val="auto"/>
        </w:rPr>
        <w:t xml:space="preserve">. </w:t>
      </w:r>
    </w:p>
    <w:p w14:paraId="3FDA8314" w14:textId="14BCCD10" w:rsidR="00323C5C" w:rsidRPr="001E131F" w:rsidRDefault="00323C5C" w:rsidP="00323C5C">
      <w:pPr>
        <w:pStyle w:val="Heading3"/>
        <w:spacing w:after="240"/>
        <w:rPr>
          <w:rFonts w:ascii="Arial" w:hAnsi="Arial" w:cs="Arial"/>
          <w:b/>
          <w:bCs/>
          <w:color w:val="auto"/>
          <w:sz w:val="28"/>
          <w:szCs w:val="28"/>
        </w:rPr>
      </w:pPr>
      <w:bookmarkStart w:id="12" w:name="_Toc54938021"/>
      <w:bookmarkEnd w:id="11"/>
      <w:r w:rsidRPr="001E131F">
        <w:rPr>
          <w:rFonts w:ascii="Arial" w:hAnsi="Arial" w:cs="Arial"/>
          <w:b/>
          <w:bCs/>
          <w:color w:val="auto"/>
          <w:sz w:val="28"/>
          <w:szCs w:val="28"/>
        </w:rPr>
        <w:t>Indoor Sport &amp; Leisure Activity</w:t>
      </w:r>
      <w:bookmarkEnd w:id="12"/>
    </w:p>
    <w:p w14:paraId="3CE35BE9" w14:textId="77777777" w:rsidR="00323C5C" w:rsidRPr="0015085A" w:rsidRDefault="00323C5C" w:rsidP="00323C5C">
      <w:pPr>
        <w:pStyle w:val="ListParagraph"/>
        <w:numPr>
          <w:ilvl w:val="0"/>
          <w:numId w:val="1"/>
        </w:numPr>
        <w:spacing w:after="240"/>
        <w:ind w:left="567" w:hanging="578"/>
        <w:jc w:val="both"/>
        <w:rPr>
          <w:rFonts w:ascii="Arial" w:hAnsi="Arial" w:cs="Arial"/>
          <w:sz w:val="24"/>
          <w:szCs w:val="24"/>
        </w:rPr>
      </w:pPr>
      <w:r w:rsidRPr="0015085A">
        <w:rPr>
          <w:rFonts w:ascii="Arial" w:hAnsi="Arial" w:cs="Arial"/>
          <w:sz w:val="24"/>
          <w:szCs w:val="24"/>
        </w:rPr>
        <w:t xml:space="preserve">Indoor sport and leisure facilities can open if Scottish Government </w:t>
      </w:r>
      <w:hyperlink r:id="rId45" w:history="1">
        <w:r w:rsidRPr="0015085A">
          <w:rPr>
            <w:rStyle w:val="Hyperlink"/>
            <w:rFonts w:ascii="Arial" w:hAnsi="Arial" w:cs="Arial"/>
            <w:sz w:val="24"/>
            <w:szCs w:val="24"/>
          </w:rPr>
          <w:t>Coronavirus (COVID-19):  Guidance for the opening of indoor and outdoor sport and leisure facilities</w:t>
        </w:r>
      </w:hyperlink>
      <w:r w:rsidRPr="0015085A">
        <w:rPr>
          <w:rFonts w:ascii="Arial" w:hAnsi="Arial" w:cs="Arial"/>
          <w:color w:val="44546A"/>
          <w:sz w:val="24"/>
          <w:szCs w:val="24"/>
        </w:rPr>
        <w:t xml:space="preserve"> </w:t>
      </w:r>
      <w:r w:rsidRPr="0015085A">
        <w:rPr>
          <w:rFonts w:ascii="Arial" w:hAnsi="Arial" w:cs="Arial"/>
          <w:sz w:val="24"/>
          <w:szCs w:val="24"/>
        </w:rPr>
        <w:t xml:space="preserve">is fully implemented. </w:t>
      </w:r>
    </w:p>
    <w:p w14:paraId="7949E04B" w14:textId="7097878A" w:rsidR="00323C5C" w:rsidRDefault="00323C5C" w:rsidP="00323C5C">
      <w:pPr>
        <w:pStyle w:val="ListParagraph"/>
        <w:numPr>
          <w:ilvl w:val="0"/>
          <w:numId w:val="1"/>
        </w:numPr>
        <w:spacing w:after="240"/>
        <w:ind w:left="709" w:hanging="709"/>
        <w:jc w:val="both"/>
        <w:rPr>
          <w:rFonts w:ascii="Arial" w:hAnsi="Arial" w:cs="Arial"/>
          <w:sz w:val="24"/>
          <w:szCs w:val="24"/>
        </w:rPr>
      </w:pPr>
      <w:r>
        <w:rPr>
          <w:rFonts w:ascii="Arial" w:hAnsi="Arial" w:cs="Arial"/>
          <w:sz w:val="24"/>
          <w:szCs w:val="24"/>
        </w:rPr>
        <w:t>A</w:t>
      </w:r>
      <w:r w:rsidRPr="0015085A">
        <w:rPr>
          <w:rFonts w:ascii="Arial" w:hAnsi="Arial" w:cs="Arial"/>
          <w:sz w:val="24"/>
          <w:szCs w:val="24"/>
        </w:rPr>
        <w:t xml:space="preserve">ppropriate risk assessments and mitigating measures </w:t>
      </w:r>
      <w:r>
        <w:rPr>
          <w:rFonts w:ascii="Arial" w:hAnsi="Arial" w:cs="Arial"/>
          <w:sz w:val="24"/>
          <w:szCs w:val="24"/>
        </w:rPr>
        <w:t>must be</w:t>
      </w:r>
      <w:r w:rsidRPr="0015085A">
        <w:rPr>
          <w:rFonts w:ascii="Arial" w:hAnsi="Arial" w:cs="Arial"/>
          <w:sz w:val="24"/>
          <w:szCs w:val="24"/>
        </w:rPr>
        <w:t xml:space="preserve"> put in place to reduce risk and protect participants.  </w:t>
      </w:r>
      <w:r>
        <w:rPr>
          <w:rFonts w:ascii="Arial" w:hAnsi="Arial" w:cs="Arial"/>
          <w:sz w:val="24"/>
          <w:szCs w:val="24"/>
        </w:rPr>
        <w:t>For instance, c</w:t>
      </w:r>
      <w:r w:rsidRPr="0015085A">
        <w:rPr>
          <w:rFonts w:ascii="Arial" w:hAnsi="Arial" w:cs="Arial"/>
          <w:sz w:val="24"/>
          <w:szCs w:val="24"/>
        </w:rPr>
        <w:t>onsider</w:t>
      </w:r>
      <w:r>
        <w:rPr>
          <w:rFonts w:ascii="Arial" w:hAnsi="Arial" w:cs="Arial"/>
          <w:sz w:val="24"/>
          <w:szCs w:val="24"/>
        </w:rPr>
        <w:t xml:space="preserve"> physically distanced training,</w:t>
      </w:r>
      <w:r w:rsidRPr="0015085A">
        <w:rPr>
          <w:rFonts w:ascii="Arial" w:hAnsi="Arial" w:cs="Arial"/>
          <w:sz w:val="24"/>
          <w:szCs w:val="24"/>
        </w:rPr>
        <w:t xml:space="preserve"> reducing numbers taking part</w:t>
      </w:r>
      <w:r>
        <w:rPr>
          <w:rFonts w:ascii="Arial" w:hAnsi="Arial" w:cs="Arial"/>
          <w:sz w:val="24"/>
          <w:szCs w:val="24"/>
        </w:rPr>
        <w:t xml:space="preserve"> and </w:t>
      </w:r>
      <w:r w:rsidRPr="0015085A">
        <w:rPr>
          <w:rFonts w:ascii="Arial" w:hAnsi="Arial" w:cs="Arial"/>
          <w:sz w:val="24"/>
          <w:szCs w:val="24"/>
        </w:rPr>
        <w:t>changing game formats</w:t>
      </w:r>
      <w:r>
        <w:rPr>
          <w:rFonts w:ascii="Arial" w:hAnsi="Arial" w:cs="Arial"/>
          <w:sz w:val="24"/>
          <w:szCs w:val="24"/>
        </w:rPr>
        <w:t xml:space="preserve"> or rules. Please submit completed risk assessments to </w:t>
      </w:r>
      <w:hyperlink r:id="rId46" w:history="1">
        <w:r w:rsidR="007E7367" w:rsidRPr="00BB71F5">
          <w:rPr>
            <w:rStyle w:val="Hyperlink"/>
            <w:rFonts w:ascii="Arial" w:hAnsi="Arial" w:cs="Arial"/>
            <w:sz w:val="24"/>
            <w:szCs w:val="24"/>
          </w:rPr>
          <w:t>Liz.Anderson@scottish-fencing.com</w:t>
        </w:r>
      </w:hyperlink>
      <w:r w:rsidR="007E7367">
        <w:rPr>
          <w:rFonts w:ascii="Arial" w:hAnsi="Arial" w:cs="Arial"/>
          <w:sz w:val="24"/>
          <w:szCs w:val="24"/>
        </w:rPr>
        <w:t xml:space="preserve"> </w:t>
      </w:r>
    </w:p>
    <w:p w14:paraId="222E979B" w14:textId="543BCE0B" w:rsidR="00323C5C" w:rsidRDefault="00323C5C" w:rsidP="00323C5C">
      <w:pPr>
        <w:pStyle w:val="ListParagraph"/>
        <w:numPr>
          <w:ilvl w:val="0"/>
          <w:numId w:val="1"/>
        </w:numPr>
        <w:spacing w:after="240"/>
        <w:ind w:left="709" w:hanging="709"/>
        <w:jc w:val="both"/>
        <w:rPr>
          <w:rFonts w:ascii="Arial" w:hAnsi="Arial" w:cs="Arial"/>
          <w:sz w:val="24"/>
          <w:szCs w:val="24"/>
        </w:rPr>
      </w:pPr>
      <w:r>
        <w:rPr>
          <w:rFonts w:ascii="Arial" w:hAnsi="Arial" w:cs="Arial"/>
          <w:sz w:val="24"/>
          <w:szCs w:val="24"/>
        </w:rPr>
        <w:t>Participants should not congregate before or after an activity.  Operators must ensure comprehensive mitigating actions are put in place and documented in their risk assessment to stop this happening.  Consider</w:t>
      </w:r>
      <w:r w:rsidRPr="0015085A">
        <w:rPr>
          <w:rFonts w:ascii="Arial" w:hAnsi="Arial" w:cs="Arial"/>
          <w:sz w:val="24"/>
          <w:szCs w:val="24"/>
        </w:rPr>
        <w:t xml:space="preserve"> stagger</w:t>
      </w:r>
      <w:r>
        <w:rPr>
          <w:rFonts w:ascii="Arial" w:hAnsi="Arial" w:cs="Arial"/>
          <w:sz w:val="24"/>
          <w:szCs w:val="24"/>
        </w:rPr>
        <w:t>ing</w:t>
      </w:r>
      <w:r w:rsidRPr="0015085A">
        <w:rPr>
          <w:rFonts w:ascii="Arial" w:hAnsi="Arial" w:cs="Arial"/>
          <w:sz w:val="24"/>
          <w:szCs w:val="24"/>
        </w:rPr>
        <w:t xml:space="preserve"> start/arrival times </w:t>
      </w:r>
      <w:r>
        <w:rPr>
          <w:rFonts w:ascii="Arial" w:hAnsi="Arial" w:cs="Arial"/>
          <w:sz w:val="24"/>
          <w:szCs w:val="24"/>
        </w:rPr>
        <w:t>and any other relevant additional measures</w:t>
      </w:r>
      <w:r w:rsidRPr="0015085A">
        <w:rPr>
          <w:rFonts w:ascii="Arial" w:hAnsi="Arial" w:cs="Arial"/>
          <w:sz w:val="24"/>
          <w:szCs w:val="24"/>
        </w:rPr>
        <w:t>.</w:t>
      </w:r>
    </w:p>
    <w:p w14:paraId="155C63B3" w14:textId="320F29A5" w:rsidR="005C606F" w:rsidRPr="00F64430" w:rsidRDefault="004407DD" w:rsidP="00F64430">
      <w:pPr>
        <w:spacing w:after="240"/>
        <w:ind w:left="1560" w:hanging="851"/>
        <w:jc w:val="both"/>
        <w:rPr>
          <w:rFonts w:ascii="Arial" w:hAnsi="Arial" w:cs="Arial"/>
          <w:sz w:val="24"/>
          <w:szCs w:val="24"/>
          <w:highlight w:val="yellow"/>
        </w:rPr>
      </w:pPr>
      <w:r>
        <w:rPr>
          <w:rFonts w:ascii="Arial" w:hAnsi="Arial" w:cs="Arial"/>
          <w:sz w:val="24"/>
          <w:szCs w:val="24"/>
          <w:highlight w:val="yellow"/>
        </w:rPr>
        <w:t>3</w:t>
      </w:r>
      <w:r w:rsidR="00DC48F3">
        <w:rPr>
          <w:rFonts w:ascii="Arial" w:hAnsi="Arial" w:cs="Arial"/>
          <w:sz w:val="24"/>
          <w:szCs w:val="24"/>
          <w:highlight w:val="yellow"/>
        </w:rPr>
        <w:t>6</w:t>
      </w:r>
      <w:r w:rsidR="009E0B04" w:rsidRPr="00F64430">
        <w:rPr>
          <w:rFonts w:ascii="Arial" w:hAnsi="Arial" w:cs="Arial"/>
          <w:sz w:val="24"/>
          <w:szCs w:val="24"/>
          <w:highlight w:val="yellow"/>
        </w:rPr>
        <w:t>.1</w:t>
      </w:r>
      <w:r w:rsidR="00F64430">
        <w:rPr>
          <w:rFonts w:ascii="Arial" w:hAnsi="Arial" w:cs="Arial"/>
          <w:sz w:val="24"/>
          <w:szCs w:val="24"/>
          <w:highlight w:val="yellow"/>
        </w:rPr>
        <w:tab/>
      </w:r>
      <w:r w:rsidR="25E2FD94" w:rsidRPr="00F64430">
        <w:rPr>
          <w:rFonts w:ascii="Arial" w:hAnsi="Arial" w:cs="Arial"/>
          <w:sz w:val="24"/>
          <w:szCs w:val="24"/>
          <w:highlight w:val="yellow"/>
        </w:rPr>
        <w:t>The use of a booking system is required for clarity of arrival/departure times and also to ensure clarity for any subsequent test and protect tracing activity.</w:t>
      </w:r>
      <w:r w:rsidR="418B4F56" w:rsidRPr="00F64430">
        <w:rPr>
          <w:rFonts w:ascii="Arial" w:hAnsi="Arial" w:cs="Arial"/>
          <w:sz w:val="24"/>
          <w:szCs w:val="24"/>
          <w:highlight w:val="yellow"/>
        </w:rPr>
        <w:t xml:space="preserve"> The sophistication of the booking system is up to the club but </w:t>
      </w:r>
      <w:r w:rsidR="48D24429" w:rsidRPr="00F64430">
        <w:rPr>
          <w:rFonts w:ascii="Arial" w:hAnsi="Arial" w:cs="Arial"/>
          <w:sz w:val="24"/>
          <w:szCs w:val="24"/>
          <w:highlight w:val="yellow"/>
        </w:rPr>
        <w:t xml:space="preserve">it must meet </w:t>
      </w:r>
      <w:r w:rsidR="1EEBDDBE" w:rsidRPr="00F64430">
        <w:rPr>
          <w:rFonts w:ascii="Arial" w:hAnsi="Arial" w:cs="Arial"/>
          <w:sz w:val="24"/>
          <w:szCs w:val="24"/>
          <w:highlight w:val="yellow"/>
        </w:rPr>
        <w:t>the requirement</w:t>
      </w:r>
      <w:r w:rsidR="1BBD4F96" w:rsidRPr="00F64430">
        <w:rPr>
          <w:rFonts w:ascii="Arial" w:hAnsi="Arial" w:cs="Arial"/>
          <w:sz w:val="24"/>
          <w:szCs w:val="24"/>
          <w:highlight w:val="yellow"/>
        </w:rPr>
        <w:t>s set out below see section</w:t>
      </w:r>
      <w:r w:rsidR="1EEBDDBE" w:rsidRPr="00F64430">
        <w:rPr>
          <w:rFonts w:ascii="Arial" w:hAnsi="Arial" w:cs="Arial"/>
          <w:sz w:val="24"/>
          <w:szCs w:val="24"/>
          <w:highlight w:val="yellow"/>
        </w:rPr>
        <w:t xml:space="preserve"> 78 . British Fencing have </w:t>
      </w:r>
      <w:proofErr w:type="spellStart"/>
      <w:r w:rsidR="655BBC77" w:rsidRPr="00F64430">
        <w:rPr>
          <w:rFonts w:ascii="Arial" w:hAnsi="Arial" w:cs="Arial"/>
          <w:sz w:val="24"/>
          <w:szCs w:val="24"/>
          <w:highlight w:val="yellow"/>
        </w:rPr>
        <w:t>Playwaze</w:t>
      </w:r>
      <w:proofErr w:type="spellEnd"/>
      <w:r w:rsidR="655BBC77" w:rsidRPr="00F64430">
        <w:rPr>
          <w:rFonts w:ascii="Arial" w:hAnsi="Arial" w:cs="Arial"/>
          <w:sz w:val="24"/>
          <w:szCs w:val="24"/>
          <w:highlight w:val="yellow"/>
        </w:rPr>
        <w:t xml:space="preserve"> which clubs can use free of charge. Further details </w:t>
      </w:r>
      <w:hyperlink r:id="rId47" w:history="1">
        <w:r w:rsidR="655BBC77" w:rsidRPr="00F64430">
          <w:rPr>
            <w:rStyle w:val="Hyperlink"/>
            <w:rFonts w:ascii="Arial" w:hAnsi="Arial" w:cs="Arial"/>
            <w:sz w:val="24"/>
            <w:szCs w:val="24"/>
            <w:highlight w:val="yellow"/>
          </w:rPr>
          <w:t>here</w:t>
        </w:r>
      </w:hyperlink>
      <w:r w:rsidR="655BBC77" w:rsidRPr="00F64430">
        <w:rPr>
          <w:rFonts w:ascii="Arial" w:hAnsi="Arial" w:cs="Arial"/>
          <w:sz w:val="24"/>
          <w:szCs w:val="24"/>
          <w:highlight w:val="yellow"/>
        </w:rPr>
        <w:t xml:space="preserve"> </w:t>
      </w:r>
    </w:p>
    <w:p w14:paraId="707AE09C" w14:textId="7FEAFF78" w:rsidR="00323C5C" w:rsidRDefault="00323C5C" w:rsidP="00323C5C">
      <w:pPr>
        <w:pStyle w:val="ListParagraph"/>
        <w:numPr>
          <w:ilvl w:val="0"/>
          <w:numId w:val="1"/>
        </w:numPr>
        <w:spacing w:after="240"/>
        <w:ind w:left="567" w:hanging="567"/>
        <w:jc w:val="both"/>
        <w:rPr>
          <w:rFonts w:ascii="Arial" w:hAnsi="Arial" w:cs="Arial"/>
          <w:sz w:val="24"/>
          <w:szCs w:val="24"/>
          <w:lang w:eastAsia="en-GB"/>
        </w:rPr>
      </w:pPr>
      <w:r>
        <w:rPr>
          <w:rFonts w:ascii="Arial" w:hAnsi="Arial" w:cs="Arial"/>
          <w:sz w:val="24"/>
          <w:szCs w:val="24"/>
        </w:rPr>
        <w:t>The number of participants allowed to take part in indoor sport or physical activity must</w:t>
      </w:r>
      <w:r w:rsidRPr="00006E46">
        <w:rPr>
          <w:rFonts w:ascii="Arial" w:hAnsi="Arial" w:cs="Arial"/>
          <w:sz w:val="24"/>
          <w:szCs w:val="24"/>
        </w:rPr>
        <w:t xml:space="preserve"> be risk assessed</w:t>
      </w:r>
      <w:r>
        <w:rPr>
          <w:rFonts w:ascii="Arial" w:hAnsi="Arial" w:cs="Arial"/>
          <w:sz w:val="24"/>
          <w:szCs w:val="24"/>
        </w:rPr>
        <w:t xml:space="preserve"> by the operator</w:t>
      </w:r>
      <w:r w:rsidRPr="00006E46">
        <w:rPr>
          <w:rFonts w:ascii="Arial" w:hAnsi="Arial" w:cs="Arial"/>
          <w:sz w:val="24"/>
          <w:szCs w:val="24"/>
        </w:rPr>
        <w:t xml:space="preserve"> </w:t>
      </w:r>
      <w:r>
        <w:rPr>
          <w:rFonts w:ascii="Arial" w:hAnsi="Arial" w:cs="Arial"/>
          <w:sz w:val="24"/>
          <w:szCs w:val="24"/>
        </w:rPr>
        <w:t>following</w:t>
      </w:r>
      <w:r w:rsidRPr="00006E46">
        <w:rPr>
          <w:rFonts w:ascii="Arial" w:hAnsi="Arial" w:cs="Arial"/>
          <w:sz w:val="24"/>
          <w:szCs w:val="24"/>
        </w:rPr>
        <w:t xml:space="preserve"> Scottish Government </w:t>
      </w:r>
      <w:hyperlink r:id="rId48" w:history="1">
        <w:r w:rsidRPr="00006E46">
          <w:rPr>
            <w:rStyle w:val="Hyperlink"/>
            <w:rFonts w:ascii="Arial" w:hAnsi="Arial" w:cs="Arial"/>
            <w:sz w:val="24"/>
            <w:szCs w:val="24"/>
          </w:rPr>
          <w:t>Coronavirus (COVID-19): guidance on the opening of indoor and outdoor sport and leisure facilities</w:t>
        </w:r>
      </w:hyperlink>
      <w:r w:rsidRPr="00006E46">
        <w:rPr>
          <w:rFonts w:ascii="Arial" w:hAnsi="Arial" w:cs="Arial"/>
          <w:sz w:val="24"/>
          <w:szCs w:val="24"/>
          <w:lang w:eastAsia="en-GB"/>
        </w:rPr>
        <w:t xml:space="preserve"> </w:t>
      </w:r>
    </w:p>
    <w:p w14:paraId="3507AF91" w14:textId="4FCF6D9D" w:rsidR="00323C5C" w:rsidRDefault="00323C5C" w:rsidP="00323C5C">
      <w:pPr>
        <w:pStyle w:val="Default"/>
        <w:numPr>
          <w:ilvl w:val="0"/>
          <w:numId w:val="1"/>
        </w:numPr>
        <w:spacing w:after="480"/>
        <w:ind w:left="567" w:hanging="567"/>
        <w:jc w:val="both"/>
        <w:rPr>
          <w:rFonts w:ascii="Arial" w:hAnsi="Arial" w:cs="Arial"/>
          <w:color w:val="auto"/>
        </w:rPr>
      </w:pPr>
      <w:r>
        <w:rPr>
          <w:rFonts w:ascii="Arial" w:hAnsi="Arial" w:cs="Arial"/>
          <w:color w:val="auto"/>
        </w:rPr>
        <w:t>Information relating to indoor sport and physical activity that can be undertaken by protection level and age group is available in Table A</w:t>
      </w:r>
      <w:r w:rsidR="00512396">
        <w:rPr>
          <w:rFonts w:ascii="Arial" w:hAnsi="Arial" w:cs="Arial"/>
          <w:color w:val="auto"/>
        </w:rPr>
        <w:t xml:space="preserve"> with the Scottish Fencing interpretation in Table B.</w:t>
      </w:r>
    </w:p>
    <w:p w14:paraId="02E720ED" w14:textId="3BCCE94F" w:rsidR="00323C5C" w:rsidRPr="001E131F" w:rsidRDefault="00323C5C" w:rsidP="001E131F">
      <w:pPr>
        <w:rPr>
          <w:rFonts w:ascii="Arial" w:hAnsi="Arial" w:cs="Arial"/>
          <w:b/>
          <w:bCs/>
          <w:sz w:val="28"/>
          <w:szCs w:val="28"/>
        </w:rPr>
      </w:pPr>
      <w:bookmarkStart w:id="13" w:name="_Toc54938022"/>
      <w:r w:rsidRPr="001E131F">
        <w:rPr>
          <w:rFonts w:ascii="Arial" w:hAnsi="Arial" w:cs="Arial"/>
          <w:b/>
          <w:bCs/>
          <w:sz w:val="28"/>
          <w:szCs w:val="28"/>
        </w:rPr>
        <w:t>Coaching</w:t>
      </w:r>
      <w:bookmarkEnd w:id="13"/>
    </w:p>
    <w:p w14:paraId="77E6D001" w14:textId="77777777" w:rsidR="00323C5C" w:rsidRPr="002954E4" w:rsidRDefault="00323C5C" w:rsidP="00323C5C">
      <w:pPr>
        <w:pStyle w:val="Default"/>
        <w:numPr>
          <w:ilvl w:val="0"/>
          <w:numId w:val="1"/>
        </w:numPr>
        <w:spacing w:after="240"/>
        <w:ind w:left="567" w:hanging="567"/>
        <w:jc w:val="both"/>
        <w:rPr>
          <w:rFonts w:ascii="Arial" w:hAnsi="Arial" w:cs="Arial"/>
          <w:color w:val="auto"/>
        </w:rPr>
      </w:pPr>
      <w:r w:rsidRPr="002954E4">
        <w:rPr>
          <w:rFonts w:ascii="Arial" w:hAnsi="Arial" w:cs="Arial"/>
          <w:color w:val="auto"/>
        </w:rPr>
        <w:t xml:space="preserve">The guidance below is to support coaches, leaders, personal trainers, deliverers and instructors, </w:t>
      </w:r>
      <w:r w:rsidRPr="002954E4">
        <w:rPr>
          <w:rFonts w:ascii="Arial" w:hAnsi="Arial" w:cs="Arial"/>
          <w:b/>
          <w:bCs/>
          <w:i/>
          <w:iCs/>
          <w:color w:val="auto"/>
        </w:rPr>
        <w:t>herein referred to as coach/es</w:t>
      </w:r>
      <w:r w:rsidRPr="002954E4">
        <w:rPr>
          <w:rFonts w:ascii="Arial" w:hAnsi="Arial" w:cs="Arial"/>
          <w:color w:val="auto"/>
        </w:rPr>
        <w:t xml:space="preserve">. </w:t>
      </w:r>
      <w:r>
        <w:rPr>
          <w:rFonts w:ascii="Arial" w:hAnsi="Arial" w:cs="Arial"/>
          <w:color w:val="auto"/>
        </w:rPr>
        <w:t xml:space="preserve"> </w:t>
      </w:r>
      <w:r w:rsidRPr="002954E4">
        <w:rPr>
          <w:rFonts w:ascii="Arial" w:hAnsi="Arial" w:cs="Arial"/>
          <w:color w:val="auto"/>
        </w:rPr>
        <w:t xml:space="preserve">In addition, please see </w:t>
      </w:r>
      <w:hyperlink r:id="rId49" w:history="1">
        <w:r w:rsidRPr="002954E4">
          <w:rPr>
            <w:rStyle w:val="Hyperlink"/>
            <w:rFonts w:ascii="Arial" w:hAnsi="Arial" w:cs="Arial"/>
          </w:rPr>
          <w:t>Getting Coaches Ready for Sport</w:t>
        </w:r>
      </w:hyperlink>
      <w:r w:rsidRPr="002954E4">
        <w:rPr>
          <w:rFonts w:ascii="Arial" w:hAnsi="Arial" w:cs="Arial"/>
        </w:rPr>
        <w:t xml:space="preserve"> </w:t>
      </w:r>
      <w:r w:rsidRPr="002954E4">
        <w:rPr>
          <w:rFonts w:ascii="Arial" w:hAnsi="Arial" w:cs="Arial"/>
          <w:color w:val="auto"/>
        </w:rPr>
        <w:t>which provides a 4-stage approach/checklist to help coaches get ready for delivering sport</w:t>
      </w:r>
      <w:r>
        <w:rPr>
          <w:rFonts w:ascii="Arial" w:hAnsi="Arial" w:cs="Arial"/>
          <w:color w:val="auto"/>
        </w:rPr>
        <w:t xml:space="preserve"> and physical activity</w:t>
      </w:r>
      <w:r w:rsidRPr="002954E4">
        <w:rPr>
          <w:rFonts w:ascii="Arial" w:hAnsi="Arial" w:cs="Arial"/>
          <w:color w:val="auto"/>
        </w:rPr>
        <w:t xml:space="preserve">. It can be used as it is or amended to reflect the sport or delivery activity. </w:t>
      </w:r>
    </w:p>
    <w:p w14:paraId="6CC6A123" w14:textId="526B4710" w:rsidR="00323C5C" w:rsidRDefault="00323C5C" w:rsidP="00323C5C">
      <w:pPr>
        <w:pStyle w:val="ListParagraph"/>
        <w:numPr>
          <w:ilvl w:val="0"/>
          <w:numId w:val="1"/>
        </w:numPr>
        <w:autoSpaceDE w:val="0"/>
        <w:autoSpaceDN w:val="0"/>
        <w:adjustRightInd w:val="0"/>
        <w:spacing w:after="240"/>
        <w:ind w:left="567" w:hanging="567"/>
        <w:jc w:val="both"/>
        <w:rPr>
          <w:rFonts w:ascii="Arial" w:hAnsi="Arial" w:cs="Arial"/>
          <w:sz w:val="24"/>
          <w:szCs w:val="24"/>
          <w:lang w:eastAsia="en-GB"/>
        </w:rPr>
      </w:pPr>
      <w:r w:rsidRPr="00AA01B8">
        <w:rPr>
          <w:rFonts w:ascii="Arial" w:hAnsi="Arial" w:cs="Arial"/>
          <w:sz w:val="24"/>
          <w:szCs w:val="24"/>
          <w:lang w:eastAsia="en-GB"/>
        </w:rPr>
        <w:lastRenderedPageBreak/>
        <w:t xml:space="preserve">Coaches operating within clubs and facilities should liaise with the </w:t>
      </w:r>
      <w:r>
        <w:rPr>
          <w:rFonts w:ascii="Arial" w:hAnsi="Arial" w:cs="Arial"/>
          <w:sz w:val="24"/>
          <w:szCs w:val="24"/>
          <w:lang w:eastAsia="en-GB"/>
        </w:rPr>
        <w:t xml:space="preserve">relevant </w:t>
      </w:r>
      <w:r w:rsidRPr="00AA01B8">
        <w:rPr>
          <w:rFonts w:ascii="Arial" w:hAnsi="Arial" w:cs="Arial"/>
          <w:sz w:val="24"/>
          <w:szCs w:val="24"/>
          <w:lang w:eastAsia="en-GB"/>
        </w:rPr>
        <w:t xml:space="preserve">COVID Officer before undertaking coaching and </w:t>
      </w:r>
      <w:r>
        <w:rPr>
          <w:rFonts w:ascii="Arial" w:hAnsi="Arial" w:cs="Arial"/>
          <w:sz w:val="24"/>
          <w:szCs w:val="24"/>
          <w:lang w:eastAsia="en-GB"/>
        </w:rPr>
        <w:t>all</w:t>
      </w:r>
      <w:r w:rsidRPr="00AA01B8">
        <w:rPr>
          <w:rFonts w:ascii="Arial" w:hAnsi="Arial" w:cs="Arial"/>
          <w:sz w:val="24"/>
          <w:szCs w:val="24"/>
          <w:lang w:eastAsia="en-GB"/>
        </w:rPr>
        <w:t xml:space="preserve"> </w:t>
      </w:r>
      <w:r>
        <w:rPr>
          <w:rFonts w:ascii="Arial" w:hAnsi="Arial" w:cs="Arial"/>
          <w:sz w:val="24"/>
          <w:szCs w:val="24"/>
          <w:lang w:eastAsia="en-GB"/>
        </w:rPr>
        <w:t>sporting or physical</w:t>
      </w:r>
      <w:r w:rsidRPr="00AA01B8">
        <w:rPr>
          <w:rFonts w:ascii="Arial" w:hAnsi="Arial" w:cs="Arial"/>
          <w:sz w:val="24"/>
          <w:szCs w:val="24"/>
          <w:lang w:eastAsia="en-GB"/>
        </w:rPr>
        <w:t xml:space="preserve"> activity must adhere to operator and </w:t>
      </w:r>
      <w:r w:rsidR="002F47DC">
        <w:rPr>
          <w:rFonts w:ascii="Arial" w:hAnsi="Arial" w:cs="Arial"/>
          <w:sz w:val="24"/>
          <w:szCs w:val="24"/>
          <w:lang w:eastAsia="en-GB"/>
        </w:rPr>
        <w:t>guidance within this document.</w:t>
      </w:r>
    </w:p>
    <w:p w14:paraId="1B20A657" w14:textId="77777777" w:rsidR="00323C5C" w:rsidRPr="00946D4F" w:rsidRDefault="00323C5C" w:rsidP="00323C5C">
      <w:pPr>
        <w:pStyle w:val="Default"/>
        <w:numPr>
          <w:ilvl w:val="0"/>
          <w:numId w:val="1"/>
        </w:numPr>
        <w:spacing w:after="240"/>
        <w:ind w:left="567" w:hanging="567"/>
        <w:jc w:val="both"/>
        <w:rPr>
          <w:rFonts w:ascii="Arial" w:hAnsi="Arial" w:cs="Arial"/>
        </w:rPr>
      </w:pPr>
      <w:r w:rsidRPr="00946D4F">
        <w:rPr>
          <w:rFonts w:ascii="Arial" w:hAnsi="Arial" w:cs="Arial"/>
        </w:rPr>
        <w:t xml:space="preserve">Coaches and others supporting organised </w:t>
      </w:r>
      <w:r>
        <w:rPr>
          <w:rFonts w:ascii="Arial" w:hAnsi="Arial" w:cs="Arial"/>
        </w:rPr>
        <w:t xml:space="preserve">sporting or physical </w:t>
      </w:r>
      <w:r w:rsidRPr="00946D4F">
        <w:rPr>
          <w:rFonts w:ascii="Arial" w:hAnsi="Arial" w:cs="Arial"/>
        </w:rPr>
        <w:t>activity should attempt to keep physically distant, but it is recognised that this will not always be possible to ensure the safety of participants.  In such circumstances the responsible ‘</w:t>
      </w:r>
      <w:proofErr w:type="spellStart"/>
      <w:r w:rsidRPr="00946D4F">
        <w:rPr>
          <w:rFonts w:ascii="Arial" w:hAnsi="Arial" w:cs="Arial"/>
        </w:rPr>
        <w:t>Covid</w:t>
      </w:r>
      <w:proofErr w:type="spellEnd"/>
      <w:r w:rsidRPr="00946D4F">
        <w:rPr>
          <w:rFonts w:ascii="Arial" w:hAnsi="Arial" w:cs="Arial"/>
        </w:rPr>
        <w:t xml:space="preserve"> Officer’ should consider appropriate mitigating actions as part of the risk assessment.</w:t>
      </w:r>
    </w:p>
    <w:p w14:paraId="4E9A1D5D" w14:textId="0958B4AB" w:rsidR="00323C5C" w:rsidRDefault="00323C5C" w:rsidP="00323C5C">
      <w:pPr>
        <w:pStyle w:val="ListParagraph"/>
        <w:numPr>
          <w:ilvl w:val="0"/>
          <w:numId w:val="1"/>
        </w:numPr>
        <w:autoSpaceDE w:val="0"/>
        <w:autoSpaceDN w:val="0"/>
        <w:adjustRightInd w:val="0"/>
        <w:spacing w:after="240"/>
        <w:ind w:left="567" w:hanging="567"/>
        <w:jc w:val="both"/>
        <w:rPr>
          <w:rFonts w:ascii="Arial" w:hAnsi="Arial" w:cs="Arial"/>
          <w:sz w:val="24"/>
          <w:szCs w:val="24"/>
          <w:lang w:eastAsia="en-GB"/>
        </w:rPr>
      </w:pPr>
      <w:r w:rsidRPr="00946D4F">
        <w:rPr>
          <w:rFonts w:ascii="Arial" w:hAnsi="Arial" w:cs="Arial"/>
          <w:sz w:val="24"/>
          <w:szCs w:val="24"/>
        </w:rPr>
        <w:t xml:space="preserve">Coaches should be aware that local restrictions may be in place for sport and </w:t>
      </w:r>
      <w:r>
        <w:rPr>
          <w:rFonts w:ascii="Arial" w:hAnsi="Arial" w:cs="Arial"/>
          <w:sz w:val="24"/>
          <w:szCs w:val="24"/>
        </w:rPr>
        <w:t>physical activity</w:t>
      </w:r>
      <w:r w:rsidRPr="00946D4F">
        <w:rPr>
          <w:rFonts w:ascii="Arial" w:hAnsi="Arial" w:cs="Arial"/>
          <w:sz w:val="24"/>
          <w:szCs w:val="24"/>
        </w:rPr>
        <w:t xml:space="preserve"> and this should be considered as part of risk assessment planning and will dictate what activity can be coached, indoors and outdoors and to whom.  See</w:t>
      </w:r>
      <w:r w:rsidRPr="00946D4F">
        <w:rPr>
          <w:rFonts w:ascii="Arial" w:hAnsi="Arial" w:cs="Arial"/>
          <w:b/>
          <w:bCs/>
          <w:sz w:val="24"/>
          <w:szCs w:val="24"/>
        </w:rPr>
        <w:t xml:space="preserve"> </w:t>
      </w:r>
      <w:r w:rsidRPr="000A46BC">
        <w:rPr>
          <w:rFonts w:ascii="Arial" w:hAnsi="Arial"/>
          <w:sz w:val="24"/>
        </w:rPr>
        <w:t xml:space="preserve">Table </w:t>
      </w:r>
      <w:r w:rsidRPr="00730AB0">
        <w:rPr>
          <w:rFonts w:ascii="Arial" w:hAnsi="Arial" w:cs="Arial"/>
          <w:sz w:val="24"/>
          <w:szCs w:val="24"/>
        </w:rPr>
        <w:t>A</w:t>
      </w:r>
      <w:r w:rsidRPr="00946D4F">
        <w:rPr>
          <w:rFonts w:ascii="Arial" w:hAnsi="Arial" w:cs="Arial"/>
          <w:b/>
          <w:bCs/>
          <w:sz w:val="24"/>
          <w:szCs w:val="24"/>
        </w:rPr>
        <w:t xml:space="preserve"> </w:t>
      </w:r>
      <w:r w:rsidRPr="00946D4F">
        <w:rPr>
          <w:rFonts w:ascii="Arial" w:hAnsi="Arial" w:cs="Arial"/>
          <w:sz w:val="24"/>
          <w:szCs w:val="24"/>
        </w:rPr>
        <w:t xml:space="preserve">for further information </w:t>
      </w:r>
      <w:r>
        <w:rPr>
          <w:rFonts w:ascii="Arial" w:hAnsi="Arial" w:cs="Arial"/>
          <w:sz w:val="24"/>
          <w:szCs w:val="24"/>
        </w:rPr>
        <w:t>about</w:t>
      </w:r>
      <w:r w:rsidRPr="00946D4F">
        <w:rPr>
          <w:rFonts w:ascii="Arial" w:hAnsi="Arial" w:cs="Arial"/>
          <w:sz w:val="24"/>
          <w:szCs w:val="24"/>
        </w:rPr>
        <w:t xml:space="preserve"> </w:t>
      </w:r>
      <w:r>
        <w:rPr>
          <w:rFonts w:ascii="Arial" w:hAnsi="Arial" w:cs="Arial"/>
          <w:sz w:val="24"/>
          <w:szCs w:val="24"/>
        </w:rPr>
        <w:t>protection l</w:t>
      </w:r>
      <w:r w:rsidRPr="00946D4F">
        <w:rPr>
          <w:rFonts w:ascii="Arial" w:hAnsi="Arial" w:cs="Arial"/>
          <w:sz w:val="24"/>
          <w:szCs w:val="24"/>
        </w:rPr>
        <w:t xml:space="preserve">evels. </w:t>
      </w:r>
    </w:p>
    <w:p w14:paraId="45B4F3BB" w14:textId="77777777" w:rsidR="00303E53" w:rsidRPr="00303E53" w:rsidRDefault="00303E53" w:rsidP="00303E53">
      <w:pPr>
        <w:pStyle w:val="ListParagraph"/>
        <w:numPr>
          <w:ilvl w:val="0"/>
          <w:numId w:val="1"/>
        </w:numPr>
        <w:autoSpaceDE w:val="0"/>
        <w:autoSpaceDN w:val="0"/>
        <w:adjustRightInd w:val="0"/>
        <w:spacing w:after="240"/>
        <w:ind w:left="567" w:hanging="567"/>
        <w:jc w:val="both"/>
        <w:rPr>
          <w:rFonts w:ascii="Arial" w:hAnsi="Arial" w:cs="Arial"/>
          <w:sz w:val="24"/>
          <w:szCs w:val="24"/>
          <w:highlight w:val="yellow"/>
          <w:lang w:eastAsia="en-GB"/>
        </w:rPr>
      </w:pPr>
      <w:bookmarkStart w:id="14" w:name="_Hlk56074570"/>
      <w:r w:rsidRPr="00303E53">
        <w:rPr>
          <w:rFonts w:ascii="Arial" w:hAnsi="Arial" w:cs="Arial"/>
          <w:sz w:val="24"/>
          <w:szCs w:val="24"/>
          <w:highlight w:val="yellow"/>
        </w:rPr>
        <w:t xml:space="preserve">Scottish Government travel guidance provides exemptions for travel into and out of Level 3 and Level 4 local authority areas. This includes ‘Travel for work, or to provide voluntary or charitable services, but only where that cannot be done from your home’.  </w:t>
      </w:r>
    </w:p>
    <w:p w14:paraId="49F72C8B" w14:textId="650186BC" w:rsidR="00303E53" w:rsidRPr="00E70E1E" w:rsidRDefault="00303E53" w:rsidP="00E70E1E">
      <w:pPr>
        <w:pStyle w:val="ListParagraph"/>
        <w:numPr>
          <w:ilvl w:val="1"/>
          <w:numId w:val="41"/>
        </w:numPr>
        <w:autoSpaceDE w:val="0"/>
        <w:autoSpaceDN w:val="0"/>
        <w:adjustRightInd w:val="0"/>
        <w:spacing w:after="240"/>
        <w:ind w:left="1134" w:hanging="567"/>
        <w:jc w:val="both"/>
        <w:rPr>
          <w:rFonts w:ascii="Arial" w:hAnsi="Arial" w:cs="Arial"/>
          <w:sz w:val="24"/>
          <w:szCs w:val="24"/>
          <w:highlight w:val="yellow"/>
          <w:lang w:eastAsia="en-GB"/>
        </w:rPr>
      </w:pPr>
      <w:r w:rsidRPr="00E70E1E">
        <w:rPr>
          <w:rFonts w:ascii="Arial" w:hAnsi="Arial" w:cs="Arial"/>
          <w:sz w:val="24"/>
          <w:szCs w:val="24"/>
          <w:highlight w:val="yellow"/>
        </w:rPr>
        <w:t xml:space="preserve">Where paid/voluntary coaches or officials use the above exemption mitigating actions should be put in place to reduce risk to the coach, official and participants.  This should be documented in the operator or deliverer risk assessment. </w:t>
      </w:r>
    </w:p>
    <w:bookmarkEnd w:id="14"/>
    <w:p w14:paraId="096556C0" w14:textId="18D3FD4D" w:rsidR="00323C5C" w:rsidRPr="00946D4F" w:rsidRDefault="00323C5C" w:rsidP="00323C5C">
      <w:pPr>
        <w:pStyle w:val="ListParagraph"/>
        <w:numPr>
          <w:ilvl w:val="0"/>
          <w:numId w:val="1"/>
        </w:numPr>
        <w:spacing w:after="240"/>
        <w:ind w:left="567" w:hanging="567"/>
        <w:jc w:val="both"/>
        <w:rPr>
          <w:rFonts w:ascii="Arial" w:hAnsi="Arial" w:cs="Arial"/>
          <w:color w:val="000000"/>
          <w:sz w:val="24"/>
          <w:szCs w:val="24"/>
        </w:rPr>
      </w:pPr>
      <w:r w:rsidRPr="00946D4F">
        <w:rPr>
          <w:rFonts w:ascii="Arial" w:hAnsi="Arial" w:cs="Arial"/>
          <w:sz w:val="24"/>
          <w:szCs w:val="24"/>
          <w:lang w:eastAsia="en-GB"/>
        </w:rPr>
        <w:t xml:space="preserve">Coaches can take organised outdoor group training sessions at all </w:t>
      </w:r>
      <w:r>
        <w:rPr>
          <w:rFonts w:ascii="Arial" w:hAnsi="Arial" w:cs="Arial"/>
          <w:sz w:val="24"/>
          <w:szCs w:val="24"/>
          <w:lang w:eastAsia="en-GB"/>
        </w:rPr>
        <w:t>protection l</w:t>
      </w:r>
      <w:r w:rsidRPr="00946D4F">
        <w:rPr>
          <w:rFonts w:ascii="Arial" w:hAnsi="Arial" w:cs="Arial"/>
          <w:sz w:val="24"/>
          <w:szCs w:val="24"/>
          <w:lang w:eastAsia="en-GB"/>
        </w:rPr>
        <w:t xml:space="preserve">evels with a maximum of 30 people involved at any one time </w:t>
      </w:r>
      <w:r>
        <w:rPr>
          <w:rFonts w:ascii="Arial" w:hAnsi="Arial" w:cs="Arial"/>
          <w:sz w:val="24"/>
          <w:szCs w:val="24"/>
          <w:lang w:eastAsia="en-GB"/>
        </w:rPr>
        <w:t xml:space="preserve">or </w:t>
      </w:r>
      <w:r w:rsidRPr="00946D4F">
        <w:rPr>
          <w:rFonts w:ascii="Arial" w:hAnsi="Arial" w:cs="Arial"/>
          <w:sz w:val="24"/>
          <w:szCs w:val="24"/>
          <w:lang w:eastAsia="en-GB"/>
        </w:rPr>
        <w:t>as agreed through approved</w:t>
      </w:r>
      <w:r w:rsidR="008F108B">
        <w:rPr>
          <w:rFonts w:ascii="Arial" w:hAnsi="Arial" w:cs="Arial"/>
          <w:sz w:val="24"/>
          <w:szCs w:val="24"/>
          <w:lang w:eastAsia="en-GB"/>
        </w:rPr>
        <w:t xml:space="preserve"> SF guidance </w:t>
      </w:r>
      <w:r w:rsidRPr="00946D4F">
        <w:rPr>
          <w:rFonts w:ascii="Arial" w:hAnsi="Arial" w:cs="Arial"/>
          <w:sz w:val="24"/>
          <w:szCs w:val="24"/>
          <w:lang w:eastAsia="en-GB"/>
        </w:rPr>
        <w:t xml:space="preserve">and </w:t>
      </w:r>
      <w:hyperlink r:id="rId50" w:history="1">
        <w:r w:rsidRPr="00621C12">
          <w:rPr>
            <w:rStyle w:val="Hyperlink"/>
            <w:rFonts w:ascii="Arial" w:hAnsi="Arial" w:cs="Arial"/>
            <w:sz w:val="24"/>
            <w:szCs w:val="24"/>
          </w:rPr>
          <w:t xml:space="preserve">Scottish Government (COVID-19):  guidance on the </w:t>
        </w:r>
        <w:proofErr w:type="spellStart"/>
        <w:r w:rsidRPr="00621C12">
          <w:rPr>
            <w:rStyle w:val="Hyperlink"/>
            <w:rFonts w:ascii="Arial" w:hAnsi="Arial" w:cs="Arial"/>
            <w:sz w:val="24"/>
            <w:szCs w:val="24"/>
          </w:rPr>
          <w:t>pening</w:t>
        </w:r>
        <w:proofErr w:type="spellEnd"/>
        <w:r w:rsidRPr="00621C12">
          <w:rPr>
            <w:rStyle w:val="Hyperlink"/>
            <w:rFonts w:ascii="Arial" w:hAnsi="Arial" w:cs="Arial"/>
            <w:sz w:val="24"/>
            <w:szCs w:val="24"/>
          </w:rPr>
          <w:t xml:space="preserve"> of indoor and outdoor sport and leisure facilities</w:t>
        </w:r>
      </w:hyperlink>
      <w:r w:rsidRPr="00946D4F">
        <w:rPr>
          <w:rFonts w:ascii="Arial" w:hAnsi="Arial" w:cs="Arial"/>
          <w:sz w:val="24"/>
          <w:szCs w:val="24"/>
          <w:lang w:eastAsia="en-GB"/>
        </w:rPr>
        <w:t xml:space="preserve">.  </w:t>
      </w:r>
    </w:p>
    <w:p w14:paraId="0FBDAEB0" w14:textId="308B8BE0" w:rsidR="00323C5C" w:rsidRPr="00F95DD1" w:rsidRDefault="00323C5C" w:rsidP="00F95DD1">
      <w:pPr>
        <w:pStyle w:val="ListParagraph"/>
        <w:numPr>
          <w:ilvl w:val="0"/>
          <w:numId w:val="1"/>
        </w:numPr>
        <w:spacing w:after="240"/>
        <w:ind w:left="567" w:hanging="567"/>
        <w:jc w:val="both"/>
        <w:rPr>
          <w:rFonts w:ascii="Arial" w:hAnsi="Arial" w:cs="Arial"/>
          <w:sz w:val="24"/>
          <w:szCs w:val="24"/>
        </w:rPr>
      </w:pPr>
      <w:r w:rsidRPr="00F95DD1">
        <w:rPr>
          <w:rFonts w:ascii="Arial" w:hAnsi="Arial" w:cs="Arial"/>
          <w:color w:val="000000"/>
          <w:sz w:val="24"/>
          <w:szCs w:val="24"/>
        </w:rPr>
        <w:t xml:space="preserve">Coaches can take multiple indoor sessions per day, however the numbers allowed in each session will depend upon the protection level restrictions in place in the given location.  </w:t>
      </w:r>
      <w:r w:rsidR="008F108B" w:rsidRPr="00F95DD1">
        <w:rPr>
          <w:rFonts w:ascii="Arial" w:hAnsi="Arial" w:cs="Arial"/>
          <w:color w:val="000000"/>
          <w:sz w:val="24"/>
          <w:szCs w:val="24"/>
          <w:highlight w:val="yellow"/>
        </w:rPr>
        <w:t>Please see Table B for the Scottish Fencing interpretation</w:t>
      </w:r>
    </w:p>
    <w:p w14:paraId="7AE34C7B" w14:textId="515AC701" w:rsidR="00323C5C" w:rsidRPr="00A4310F" w:rsidRDefault="00323C5C" w:rsidP="00A4310F">
      <w:pPr>
        <w:pStyle w:val="ListParagraph"/>
        <w:numPr>
          <w:ilvl w:val="0"/>
          <w:numId w:val="1"/>
        </w:numPr>
        <w:spacing w:after="240"/>
        <w:ind w:left="567" w:hanging="567"/>
        <w:jc w:val="both"/>
        <w:rPr>
          <w:rFonts w:ascii="Arial" w:hAnsi="Arial" w:cs="Arial"/>
          <w:sz w:val="24"/>
          <w:szCs w:val="24"/>
        </w:rPr>
      </w:pPr>
      <w:r w:rsidRPr="00A4310F">
        <w:rPr>
          <w:rFonts w:ascii="Arial" w:hAnsi="Arial" w:cs="Arial"/>
          <w:sz w:val="24"/>
          <w:szCs w:val="24"/>
        </w:rPr>
        <w:t>Face coverings must be worn by coaches when indoors, except where an exemption applies.  For instance;</w:t>
      </w:r>
    </w:p>
    <w:p w14:paraId="7CFA13E0" w14:textId="39D8E35D" w:rsidR="00323C5C" w:rsidRPr="00606D8F" w:rsidRDefault="00323C5C" w:rsidP="00E32382">
      <w:pPr>
        <w:pStyle w:val="Default"/>
        <w:numPr>
          <w:ilvl w:val="1"/>
          <w:numId w:val="44"/>
        </w:numPr>
        <w:spacing w:after="240"/>
        <w:ind w:left="1276" w:hanging="709"/>
        <w:jc w:val="both"/>
        <w:rPr>
          <w:rStyle w:val="Hyperlink"/>
          <w:rFonts w:ascii="Arial" w:hAnsi="Arial" w:cs="Arial"/>
          <w:color w:val="auto"/>
        </w:rPr>
      </w:pPr>
      <w:r w:rsidRPr="00606D8F">
        <w:rPr>
          <w:rFonts w:ascii="Arial" w:hAnsi="Arial" w:cs="Arial"/>
        </w:rPr>
        <w:t>where an individual has a health condition or is disabled, including hidden disabilities, for example, autism, dementia or a learning disability</w:t>
      </w:r>
      <w:r>
        <w:rPr>
          <w:rFonts w:ascii="Arial" w:hAnsi="Arial" w:cs="Arial"/>
        </w:rPr>
        <w:t>.</w:t>
      </w:r>
    </w:p>
    <w:p w14:paraId="20D968B2" w14:textId="6885CCDF" w:rsidR="00323C5C" w:rsidRPr="006F12AD" w:rsidRDefault="00323C5C" w:rsidP="00E32382">
      <w:pPr>
        <w:pStyle w:val="Default"/>
        <w:numPr>
          <w:ilvl w:val="1"/>
          <w:numId w:val="44"/>
        </w:numPr>
        <w:spacing w:after="240"/>
        <w:ind w:left="1276" w:hanging="709"/>
        <w:jc w:val="both"/>
        <w:rPr>
          <w:rFonts w:ascii="Arial" w:hAnsi="Arial" w:cs="Arial"/>
          <w:color w:val="auto"/>
        </w:rPr>
      </w:pPr>
      <w:r w:rsidRPr="00606D8F">
        <w:rPr>
          <w:rFonts w:ascii="Arial" w:hAnsi="Arial" w:cs="Arial"/>
        </w:rPr>
        <w:t xml:space="preserve">or </w:t>
      </w:r>
      <w:r>
        <w:rPr>
          <w:rFonts w:ascii="Arial" w:hAnsi="Arial" w:cs="Arial"/>
        </w:rPr>
        <w:t>if</w:t>
      </w:r>
      <w:r w:rsidRPr="00606D8F">
        <w:rPr>
          <w:rFonts w:ascii="Arial" w:hAnsi="Arial" w:cs="Arial"/>
        </w:rPr>
        <w:t xml:space="preserve"> there is a reasonable excuse not to wear a face covering such as</w:t>
      </w:r>
      <w:r>
        <w:rPr>
          <w:rFonts w:ascii="Arial" w:hAnsi="Arial" w:cs="Arial"/>
        </w:rPr>
        <w:t>;</w:t>
      </w:r>
    </w:p>
    <w:p w14:paraId="4F9232EE" w14:textId="77777777" w:rsidR="00323C5C" w:rsidRPr="006F12AD" w:rsidRDefault="00323C5C" w:rsidP="005A686D">
      <w:pPr>
        <w:pStyle w:val="Default"/>
        <w:numPr>
          <w:ilvl w:val="2"/>
          <w:numId w:val="44"/>
        </w:numPr>
        <w:spacing w:after="120"/>
        <w:ind w:left="2127" w:hanging="851"/>
        <w:jc w:val="both"/>
        <w:rPr>
          <w:rFonts w:ascii="Arial" w:hAnsi="Arial" w:cs="Arial"/>
          <w:color w:val="auto"/>
        </w:rPr>
      </w:pPr>
      <w:r>
        <w:rPr>
          <w:rFonts w:ascii="Arial" w:hAnsi="Arial" w:cs="Arial"/>
        </w:rPr>
        <w:t xml:space="preserve">where there is difficulty in communicating with participants who may not be close by and safety is an issue i.e. in a swimming lesson.  In such cases alternative measures should be considered such as use of a face visor. </w:t>
      </w:r>
    </w:p>
    <w:p w14:paraId="36B8AC21" w14:textId="77777777" w:rsidR="00323C5C" w:rsidRPr="00606D8F" w:rsidRDefault="00323C5C" w:rsidP="005A686D">
      <w:pPr>
        <w:pStyle w:val="Default"/>
        <w:numPr>
          <w:ilvl w:val="2"/>
          <w:numId w:val="44"/>
        </w:numPr>
        <w:tabs>
          <w:tab w:val="left" w:pos="2127"/>
        </w:tabs>
        <w:spacing w:after="240"/>
        <w:ind w:left="2127" w:hanging="851"/>
        <w:jc w:val="both"/>
        <w:rPr>
          <w:rFonts w:ascii="Arial" w:hAnsi="Arial" w:cs="Arial"/>
          <w:color w:val="auto"/>
        </w:rPr>
      </w:pPr>
      <w:r w:rsidRPr="00606D8F">
        <w:rPr>
          <w:rFonts w:ascii="Arial" w:hAnsi="Arial" w:cs="Arial"/>
        </w:rPr>
        <w:t xml:space="preserve">being physically active or exercising as part of </w:t>
      </w:r>
      <w:r>
        <w:rPr>
          <w:rFonts w:ascii="Arial" w:hAnsi="Arial" w:cs="Arial"/>
        </w:rPr>
        <w:t>the</w:t>
      </w:r>
      <w:r w:rsidRPr="00606D8F">
        <w:rPr>
          <w:rFonts w:ascii="Arial" w:hAnsi="Arial" w:cs="Arial"/>
        </w:rPr>
        <w:t xml:space="preserve"> coached session. </w:t>
      </w:r>
    </w:p>
    <w:p w14:paraId="65B03565" w14:textId="2E635920" w:rsidR="00323C5C" w:rsidRDefault="00323C5C" w:rsidP="00323C5C">
      <w:pPr>
        <w:pStyle w:val="Default"/>
        <w:spacing w:after="240" w:line="288" w:lineRule="auto"/>
        <w:ind w:left="454"/>
        <w:jc w:val="both"/>
        <w:rPr>
          <w:rFonts w:ascii="Arial" w:hAnsi="Arial" w:cs="Arial"/>
        </w:rPr>
      </w:pPr>
      <w:r w:rsidRPr="00606D8F">
        <w:rPr>
          <w:rFonts w:ascii="Arial" w:hAnsi="Arial" w:cs="Arial"/>
        </w:rPr>
        <w:lastRenderedPageBreak/>
        <w:t xml:space="preserve">The priority should always be on ensuring the safety of the coach and participants and minimising the risk of virus transmission </w:t>
      </w:r>
      <w:r>
        <w:rPr>
          <w:rFonts w:ascii="Arial" w:hAnsi="Arial" w:cs="Arial"/>
        </w:rPr>
        <w:t>before, during and after activity</w:t>
      </w:r>
      <w:r w:rsidRPr="00606D8F">
        <w:rPr>
          <w:rFonts w:ascii="Arial" w:hAnsi="Arial" w:cs="Arial"/>
        </w:rPr>
        <w:t xml:space="preserve">. </w:t>
      </w:r>
    </w:p>
    <w:p w14:paraId="345EDE5E" w14:textId="77777777" w:rsidR="00BB2E3E" w:rsidRDefault="00BB2E3E" w:rsidP="00323C5C">
      <w:pPr>
        <w:pStyle w:val="Default"/>
        <w:spacing w:after="240" w:line="288" w:lineRule="auto"/>
        <w:ind w:left="454"/>
        <w:jc w:val="both"/>
        <w:rPr>
          <w:rFonts w:ascii="Arial" w:hAnsi="Arial" w:cs="Arial"/>
        </w:rPr>
      </w:pPr>
    </w:p>
    <w:p w14:paraId="33FD4181" w14:textId="77777777" w:rsidR="00323C5C" w:rsidRPr="00606D8F" w:rsidRDefault="00323C5C" w:rsidP="00E32382">
      <w:pPr>
        <w:pStyle w:val="Default"/>
        <w:numPr>
          <w:ilvl w:val="0"/>
          <w:numId w:val="44"/>
        </w:numPr>
        <w:spacing w:after="240" w:line="288" w:lineRule="auto"/>
        <w:ind w:hanging="927"/>
        <w:rPr>
          <w:rFonts w:ascii="Arial" w:hAnsi="Arial" w:cs="Arial"/>
          <w:color w:val="auto"/>
        </w:rPr>
      </w:pPr>
      <w:r w:rsidRPr="00606D8F">
        <w:rPr>
          <w:rFonts w:ascii="Arial" w:hAnsi="Arial" w:cs="Arial"/>
          <w:color w:val="auto"/>
        </w:rPr>
        <w:t xml:space="preserve">At all times coaches should: </w:t>
      </w:r>
    </w:p>
    <w:p w14:paraId="15C6B53A" w14:textId="5EAF2ED2" w:rsidR="00323C5C" w:rsidRPr="00DA3014" w:rsidRDefault="008D18AA" w:rsidP="003A00BE">
      <w:pPr>
        <w:tabs>
          <w:tab w:val="left" w:pos="1418"/>
        </w:tabs>
        <w:spacing w:after="240"/>
        <w:ind w:left="1276" w:hanging="709"/>
        <w:jc w:val="both"/>
        <w:rPr>
          <w:rFonts w:ascii="Arial" w:hAnsi="Arial" w:cs="Arial"/>
          <w:bCs/>
          <w:sz w:val="24"/>
          <w:szCs w:val="24"/>
          <w:u w:val="single"/>
        </w:rPr>
      </w:pPr>
      <w:r>
        <w:rPr>
          <w:rFonts w:ascii="Arial" w:hAnsi="Arial" w:cs="Arial"/>
          <w:sz w:val="24"/>
          <w:szCs w:val="24"/>
        </w:rPr>
        <w:t>4</w:t>
      </w:r>
      <w:r w:rsidR="005A686D">
        <w:rPr>
          <w:rFonts w:ascii="Arial" w:hAnsi="Arial" w:cs="Arial"/>
          <w:sz w:val="24"/>
          <w:szCs w:val="24"/>
        </w:rPr>
        <w:t>7.1</w:t>
      </w:r>
      <w:r w:rsidR="005A686D">
        <w:rPr>
          <w:rFonts w:ascii="Arial" w:hAnsi="Arial" w:cs="Arial"/>
          <w:sz w:val="24"/>
          <w:szCs w:val="24"/>
        </w:rPr>
        <w:tab/>
      </w:r>
      <w:r w:rsidR="00323C5C" w:rsidRPr="00DA3014">
        <w:rPr>
          <w:rFonts w:ascii="Arial" w:hAnsi="Arial" w:cs="Arial"/>
          <w:sz w:val="24"/>
          <w:szCs w:val="24"/>
        </w:rPr>
        <w:t xml:space="preserve">Plan and risk assess appropriately for the session in advance, be aware of responsibilities, be clear on expectations with participants and build in a review period to reflect on effectiveness and safety of the session. </w:t>
      </w:r>
    </w:p>
    <w:p w14:paraId="032330DD" w14:textId="10C3DE87" w:rsidR="00323C5C" w:rsidRPr="00162824" w:rsidRDefault="008D18AA" w:rsidP="007409FD">
      <w:pPr>
        <w:pStyle w:val="ListParagraph"/>
        <w:spacing w:after="240"/>
        <w:ind w:left="1276" w:hanging="709"/>
        <w:jc w:val="both"/>
        <w:rPr>
          <w:rFonts w:ascii="Arial" w:hAnsi="Arial" w:cs="Arial"/>
          <w:bCs/>
          <w:sz w:val="24"/>
          <w:szCs w:val="24"/>
          <w:u w:val="single"/>
        </w:rPr>
      </w:pPr>
      <w:r>
        <w:rPr>
          <w:rFonts w:ascii="Arial" w:hAnsi="Arial" w:cs="Arial"/>
          <w:sz w:val="24"/>
          <w:szCs w:val="24"/>
        </w:rPr>
        <w:t>4</w:t>
      </w:r>
      <w:r w:rsidR="005A686D">
        <w:rPr>
          <w:rFonts w:ascii="Arial" w:hAnsi="Arial" w:cs="Arial"/>
          <w:sz w:val="24"/>
          <w:szCs w:val="24"/>
        </w:rPr>
        <w:t>7</w:t>
      </w:r>
      <w:r w:rsidR="00DA3014">
        <w:rPr>
          <w:rFonts w:ascii="Arial" w:hAnsi="Arial" w:cs="Arial"/>
          <w:sz w:val="24"/>
          <w:szCs w:val="24"/>
        </w:rPr>
        <w:t>.2</w:t>
      </w:r>
      <w:r w:rsidR="007409FD">
        <w:rPr>
          <w:rFonts w:ascii="Arial" w:hAnsi="Arial" w:cs="Arial"/>
          <w:sz w:val="24"/>
          <w:szCs w:val="24"/>
        </w:rPr>
        <w:tab/>
      </w:r>
      <w:r w:rsidR="00323C5C" w:rsidRPr="00162824">
        <w:rPr>
          <w:rFonts w:ascii="Arial" w:hAnsi="Arial" w:cs="Arial"/>
          <w:sz w:val="24"/>
          <w:szCs w:val="24"/>
        </w:rPr>
        <w:t xml:space="preserve">ensure signage on guidelines for participating safely and promoting hygiene measures are clearly displayed and up to date.  </w:t>
      </w:r>
    </w:p>
    <w:p w14:paraId="78164A00" w14:textId="5E136A91" w:rsidR="00323C5C" w:rsidRPr="005A686D" w:rsidRDefault="00323C5C" w:rsidP="005A686D">
      <w:pPr>
        <w:pStyle w:val="ListParagraph"/>
        <w:numPr>
          <w:ilvl w:val="1"/>
          <w:numId w:val="45"/>
        </w:numPr>
        <w:spacing w:after="240"/>
        <w:ind w:left="1276" w:hanging="709"/>
        <w:jc w:val="both"/>
        <w:rPr>
          <w:rFonts w:ascii="Arial" w:hAnsi="Arial" w:cs="Arial"/>
          <w:bCs/>
          <w:sz w:val="24"/>
          <w:szCs w:val="24"/>
          <w:u w:val="single"/>
        </w:rPr>
      </w:pPr>
      <w:r w:rsidRPr="005A686D">
        <w:rPr>
          <w:rFonts w:ascii="Arial" w:hAnsi="Arial" w:cs="Arial"/>
          <w:sz w:val="24"/>
          <w:szCs w:val="24"/>
        </w:rPr>
        <w:t>check, in advance of delivery, that appropriate insurance policies are in place for all coached activities and that their insurance is valid for the activities they plan to deliver.</w:t>
      </w:r>
    </w:p>
    <w:p w14:paraId="0A21D94B" w14:textId="7E6894E2" w:rsidR="00323C5C" w:rsidRPr="005A686D" w:rsidRDefault="00323C5C" w:rsidP="005A686D">
      <w:pPr>
        <w:pStyle w:val="ListParagraph"/>
        <w:numPr>
          <w:ilvl w:val="1"/>
          <w:numId w:val="45"/>
        </w:numPr>
        <w:spacing w:after="240"/>
        <w:ind w:left="1276" w:hanging="709"/>
        <w:jc w:val="both"/>
        <w:rPr>
          <w:rFonts w:ascii="Arial" w:hAnsi="Arial" w:cs="Arial"/>
          <w:bCs/>
          <w:sz w:val="24"/>
          <w:szCs w:val="24"/>
          <w:u w:val="single"/>
        </w:rPr>
      </w:pPr>
      <w:r w:rsidRPr="005A686D">
        <w:rPr>
          <w:rFonts w:ascii="Arial" w:hAnsi="Arial" w:cs="Arial"/>
          <w:sz w:val="24"/>
          <w:szCs w:val="24"/>
        </w:rPr>
        <w:t>find out about their direct and surrounding delivery environment in advance of the session and contact the facility operator, where relevant, to confirm any changes in processes and procedure.</w:t>
      </w:r>
    </w:p>
    <w:p w14:paraId="4F99BD08" w14:textId="196ECA36" w:rsidR="00323C5C" w:rsidRPr="00AE493B" w:rsidRDefault="00323C5C" w:rsidP="005A686D">
      <w:pPr>
        <w:pStyle w:val="ListParagraph"/>
        <w:numPr>
          <w:ilvl w:val="1"/>
          <w:numId w:val="45"/>
        </w:numPr>
        <w:spacing w:after="480"/>
        <w:ind w:left="1276" w:hanging="709"/>
        <w:jc w:val="both"/>
        <w:rPr>
          <w:rStyle w:val="Hyperlink"/>
          <w:rFonts w:ascii="Arial" w:hAnsi="Arial" w:cs="Arial"/>
          <w:bCs/>
          <w:color w:val="auto"/>
          <w:sz w:val="24"/>
          <w:szCs w:val="24"/>
        </w:rPr>
      </w:pPr>
      <w:r w:rsidRPr="00946D4F">
        <w:rPr>
          <w:rFonts w:ascii="Arial" w:hAnsi="Arial" w:cs="Arial"/>
          <w:sz w:val="24"/>
          <w:szCs w:val="24"/>
        </w:rPr>
        <w:t xml:space="preserve">Coaches working with children should familiarise themselves with the additional considerations developed by </w:t>
      </w:r>
      <w:r w:rsidRPr="00946D4F">
        <w:rPr>
          <w:rFonts w:ascii="Arial" w:hAnsi="Arial" w:cs="Arial"/>
          <w:b/>
          <w:bCs/>
          <w:sz w:val="24"/>
          <w:szCs w:val="24"/>
        </w:rPr>
        <w:t>Children 1</w:t>
      </w:r>
      <w:r w:rsidRPr="00946D4F">
        <w:rPr>
          <w:rFonts w:ascii="Arial" w:hAnsi="Arial" w:cs="Arial"/>
          <w:b/>
          <w:bCs/>
          <w:sz w:val="24"/>
          <w:szCs w:val="24"/>
          <w:vertAlign w:val="superscript"/>
        </w:rPr>
        <w:t>st</w:t>
      </w:r>
      <w:r w:rsidRPr="00946D4F">
        <w:rPr>
          <w:rFonts w:ascii="Arial" w:hAnsi="Arial" w:cs="Arial"/>
          <w:sz w:val="24"/>
          <w:szCs w:val="24"/>
        </w:rPr>
        <w:t xml:space="preserve">:  </w:t>
      </w:r>
      <w:hyperlink r:id="rId51" w:history="1">
        <w:r w:rsidRPr="00946D4F">
          <w:rPr>
            <w:rStyle w:val="Hyperlink"/>
            <w:rFonts w:ascii="Arial" w:hAnsi="Arial" w:cs="Arial"/>
            <w:color w:val="1C04AC"/>
            <w:sz w:val="24"/>
            <w:szCs w:val="24"/>
          </w:rPr>
          <w:t>Child Wellbeing and Protection Considerations</w:t>
        </w:r>
      </w:hyperlink>
      <w:r w:rsidRPr="00946D4F">
        <w:rPr>
          <w:rStyle w:val="Hyperlink"/>
          <w:rFonts w:ascii="Arial" w:hAnsi="Arial" w:cs="Arial"/>
          <w:color w:val="1C04AC"/>
          <w:sz w:val="24"/>
          <w:szCs w:val="24"/>
        </w:rPr>
        <w:t>.</w:t>
      </w:r>
    </w:p>
    <w:p w14:paraId="11AB2D12" w14:textId="77777777" w:rsidR="00BF4B23" w:rsidRPr="005A686D" w:rsidRDefault="00BF4B23" w:rsidP="00BF4B23">
      <w:pPr>
        <w:spacing w:after="240" w:line="240" w:lineRule="auto"/>
        <w:jc w:val="both"/>
        <w:rPr>
          <w:rFonts w:ascii="Arial" w:hAnsi="Arial" w:cs="Arial"/>
          <w:b/>
          <w:bCs/>
          <w:sz w:val="28"/>
          <w:szCs w:val="28"/>
        </w:rPr>
      </w:pPr>
      <w:r w:rsidRPr="005A686D">
        <w:rPr>
          <w:rFonts w:ascii="Arial" w:hAnsi="Arial" w:cs="Arial"/>
          <w:b/>
          <w:bCs/>
          <w:sz w:val="28"/>
          <w:szCs w:val="28"/>
        </w:rPr>
        <w:t>Additional Sport &amp; Leisure Activity Considerations</w:t>
      </w:r>
    </w:p>
    <w:p w14:paraId="6EECD8DD" w14:textId="77777777" w:rsidR="00BF4B23" w:rsidRPr="005A686D" w:rsidRDefault="00BF4B23" w:rsidP="005A686D">
      <w:pPr>
        <w:pStyle w:val="ListParagraph"/>
        <w:numPr>
          <w:ilvl w:val="0"/>
          <w:numId w:val="45"/>
        </w:numPr>
        <w:spacing w:after="240"/>
        <w:ind w:left="567" w:hanging="567"/>
        <w:jc w:val="both"/>
        <w:rPr>
          <w:rFonts w:ascii="Arial" w:hAnsi="Arial" w:cs="Arial"/>
          <w:sz w:val="24"/>
          <w:szCs w:val="24"/>
        </w:rPr>
      </w:pPr>
      <w:r w:rsidRPr="005A686D">
        <w:rPr>
          <w:rFonts w:ascii="Arial" w:hAnsi="Arial" w:cs="Arial"/>
          <w:sz w:val="24"/>
          <w:szCs w:val="24"/>
        </w:rPr>
        <w:t xml:space="preserve">Specific consideration should be given to supervision of children under the age of 5 years as it is not appropriate for young children to maintain physical distancing, either practically or in terms of child development.  You may, for instance, ask a parent or carer to be present. </w:t>
      </w:r>
    </w:p>
    <w:p w14:paraId="0F488183" w14:textId="77777777" w:rsidR="00BF4B23" w:rsidRPr="005A686D" w:rsidRDefault="00BF4B23" w:rsidP="005A686D">
      <w:pPr>
        <w:pStyle w:val="ListParagraph"/>
        <w:numPr>
          <w:ilvl w:val="0"/>
          <w:numId w:val="45"/>
        </w:numPr>
        <w:spacing w:after="240"/>
        <w:ind w:left="567" w:hanging="567"/>
        <w:jc w:val="both"/>
        <w:rPr>
          <w:rFonts w:ascii="Arial" w:hAnsi="Arial" w:cs="Arial"/>
          <w:sz w:val="24"/>
          <w:szCs w:val="24"/>
        </w:rPr>
      </w:pPr>
      <w:bookmarkStart w:id="15" w:name="_Hlk56152101"/>
      <w:r w:rsidRPr="005A686D">
        <w:rPr>
          <w:rFonts w:ascii="Arial" w:hAnsi="Arial" w:cs="Arial"/>
          <w:sz w:val="24"/>
          <w:szCs w:val="24"/>
        </w:rPr>
        <w:t>Where a disabled participant requires functional support to help them participate coaches, carers or those supporting the participant can provide this without maintaining physical distancing. In such circumstance the responsible ‘</w:t>
      </w:r>
      <w:proofErr w:type="spellStart"/>
      <w:r w:rsidRPr="005A686D">
        <w:rPr>
          <w:rFonts w:ascii="Arial" w:hAnsi="Arial" w:cs="Arial"/>
          <w:sz w:val="24"/>
          <w:szCs w:val="24"/>
        </w:rPr>
        <w:t>Covid</w:t>
      </w:r>
      <w:proofErr w:type="spellEnd"/>
      <w:r w:rsidRPr="005A686D">
        <w:rPr>
          <w:rFonts w:ascii="Arial" w:hAnsi="Arial" w:cs="Arial"/>
          <w:sz w:val="24"/>
          <w:szCs w:val="24"/>
        </w:rPr>
        <w:t xml:space="preserve"> Officer’ should consider appropriate mitigating actions as part of the risk assessment. For instance, providing appropriate PPE, limiting the number of participants an individual provides functional support to, limiting the duration spent in close proximity, or a combination of actions.</w:t>
      </w:r>
    </w:p>
    <w:bookmarkEnd w:id="15"/>
    <w:p w14:paraId="6B9D2F5E" w14:textId="77777777" w:rsidR="00BF4B23" w:rsidRPr="005A686D" w:rsidRDefault="00BF4B23" w:rsidP="005A686D">
      <w:pPr>
        <w:pStyle w:val="ListParagraph"/>
        <w:numPr>
          <w:ilvl w:val="0"/>
          <w:numId w:val="45"/>
        </w:numPr>
        <w:spacing w:after="360"/>
        <w:ind w:left="567" w:hanging="567"/>
        <w:jc w:val="both"/>
        <w:rPr>
          <w:rStyle w:val="Hyperlink"/>
          <w:rFonts w:ascii="Arial" w:hAnsi="Arial" w:cs="Arial"/>
          <w:sz w:val="24"/>
          <w:szCs w:val="24"/>
        </w:rPr>
      </w:pPr>
      <w:r w:rsidRPr="005A686D">
        <w:rPr>
          <w:rFonts w:ascii="Arial" w:hAnsi="Arial" w:cs="Arial"/>
          <w:sz w:val="24"/>
          <w:szCs w:val="24"/>
        </w:rPr>
        <w:t>Where an employee is providing an activity, relevant work placed risk assessments and consultation should take place in advance of any activity being undertaken. See the Businesses, workplaces and self-employed people section at</w:t>
      </w:r>
      <w:r w:rsidRPr="005A686D">
        <w:rPr>
          <w:rFonts w:ascii="Arial" w:hAnsi="Arial" w:cs="Arial"/>
          <w:color w:val="0C12FC"/>
          <w:sz w:val="24"/>
          <w:szCs w:val="24"/>
        </w:rPr>
        <w:t xml:space="preserve"> </w:t>
      </w:r>
      <w:hyperlink r:id="rId52" w:history="1">
        <w:r w:rsidRPr="005A686D">
          <w:rPr>
            <w:rStyle w:val="Hyperlink"/>
            <w:rFonts w:ascii="Arial" w:hAnsi="Arial" w:cs="Arial"/>
            <w:color w:val="0C12FC"/>
            <w:sz w:val="24"/>
            <w:szCs w:val="24"/>
          </w:rPr>
          <w:t>Scottish Government:  Coronavirus in Scotland.</w:t>
        </w:r>
      </w:hyperlink>
    </w:p>
    <w:p w14:paraId="0A538C21" w14:textId="77777777" w:rsidR="00323C5C" w:rsidRPr="00673EF8" w:rsidRDefault="00323C5C" w:rsidP="00BF4B23">
      <w:pPr>
        <w:spacing w:after="240" w:line="240" w:lineRule="auto"/>
        <w:jc w:val="both"/>
        <w:rPr>
          <w:rFonts w:ascii="Arial" w:hAnsi="Arial" w:cs="Arial"/>
        </w:rPr>
      </w:pPr>
      <w:bookmarkStart w:id="16" w:name="_Toc54938023"/>
      <w:bookmarkStart w:id="17" w:name="_Hlk53058263"/>
      <w:bookmarkStart w:id="18" w:name="_Hlk42776051"/>
      <w:r w:rsidRPr="00BF4B23">
        <w:rPr>
          <w:rFonts w:ascii="Arial" w:hAnsi="Arial" w:cs="Arial"/>
          <w:b/>
          <w:bCs/>
          <w:sz w:val="28"/>
          <w:szCs w:val="28"/>
        </w:rPr>
        <w:t>Toilets, Changing and Locker Rooms</w:t>
      </w:r>
      <w:bookmarkEnd w:id="16"/>
    </w:p>
    <w:p w14:paraId="70F9FB52" w14:textId="77777777" w:rsidR="00821DC2" w:rsidRPr="005A686D" w:rsidRDefault="00821DC2" w:rsidP="005A686D">
      <w:pPr>
        <w:pStyle w:val="ListParagraph"/>
        <w:numPr>
          <w:ilvl w:val="0"/>
          <w:numId w:val="45"/>
        </w:numPr>
        <w:spacing w:after="240"/>
        <w:ind w:left="567" w:hanging="567"/>
        <w:jc w:val="both"/>
        <w:rPr>
          <w:rFonts w:ascii="Arial" w:hAnsi="Arial" w:cs="Arial"/>
          <w:sz w:val="24"/>
          <w:szCs w:val="24"/>
          <w:lang w:eastAsia="en-GB"/>
        </w:rPr>
      </w:pPr>
      <w:r w:rsidRPr="005A686D">
        <w:rPr>
          <w:rFonts w:ascii="Arial" w:hAnsi="Arial" w:cs="Arial"/>
          <w:sz w:val="24"/>
          <w:szCs w:val="24"/>
          <w:lang w:eastAsia="en-GB"/>
        </w:rPr>
        <w:lastRenderedPageBreak/>
        <w:t>Use of changing rooms and showering facilities should be avoided where possible, although they may be made available (other than in Level 4 areas where indoor facilities should remain closed) for participants who require additional support such as disabled people or those with special needs.</w:t>
      </w:r>
    </w:p>
    <w:p w14:paraId="4FF72180" w14:textId="77777777" w:rsidR="00323C5C" w:rsidRDefault="00323C5C" w:rsidP="005A686D">
      <w:pPr>
        <w:pStyle w:val="ListParagraph"/>
        <w:numPr>
          <w:ilvl w:val="0"/>
          <w:numId w:val="45"/>
        </w:numPr>
        <w:spacing w:after="240"/>
        <w:ind w:left="567" w:hanging="567"/>
        <w:jc w:val="both"/>
        <w:rPr>
          <w:rFonts w:ascii="Arial" w:hAnsi="Arial" w:cs="Arial"/>
          <w:sz w:val="24"/>
          <w:szCs w:val="24"/>
          <w:lang w:eastAsia="en-GB"/>
        </w:rPr>
      </w:pPr>
      <w:r>
        <w:rPr>
          <w:rFonts w:ascii="Arial" w:hAnsi="Arial" w:cs="Arial"/>
          <w:sz w:val="24"/>
          <w:szCs w:val="24"/>
          <w:lang w:eastAsia="en-GB"/>
        </w:rPr>
        <w:t xml:space="preserve">Where changing rooms and showering facilities are to be used specific guidance relating to use of ‘Changing and Showers’ is available at </w:t>
      </w:r>
      <w:hyperlink r:id="rId53" w:history="1">
        <w:r w:rsidRPr="004C69A6">
          <w:rPr>
            <w:rStyle w:val="Hyperlink"/>
            <w:rFonts w:ascii="Arial" w:eastAsia="Times New Roman" w:hAnsi="Arial" w:cs="Arial"/>
            <w:sz w:val="24"/>
            <w:szCs w:val="24"/>
            <w:lang w:eastAsia="en-GB"/>
          </w:rPr>
          <w:t>Getting Your Facilities Fit for Sport</w:t>
        </w:r>
      </w:hyperlink>
      <w:r w:rsidRPr="004C69A6">
        <w:rPr>
          <w:rFonts w:ascii="Arial" w:eastAsia="Times New Roman" w:hAnsi="Arial" w:cs="Arial"/>
          <w:sz w:val="24"/>
          <w:szCs w:val="24"/>
          <w:lang w:eastAsia="en-GB"/>
        </w:rPr>
        <w:t>.</w:t>
      </w:r>
    </w:p>
    <w:p w14:paraId="56CD1539" w14:textId="77777777" w:rsidR="00323C5C" w:rsidRPr="00FA50B7" w:rsidRDefault="00323C5C" w:rsidP="005A686D">
      <w:pPr>
        <w:pStyle w:val="ListParagraph"/>
        <w:numPr>
          <w:ilvl w:val="0"/>
          <w:numId w:val="45"/>
        </w:numPr>
        <w:spacing w:after="240"/>
        <w:ind w:left="567" w:hanging="567"/>
        <w:jc w:val="both"/>
        <w:rPr>
          <w:rFonts w:ascii="Arial" w:hAnsi="Arial" w:cs="Arial"/>
          <w:sz w:val="24"/>
          <w:szCs w:val="24"/>
          <w:lang w:eastAsia="en-GB"/>
        </w:rPr>
      </w:pPr>
      <w:r>
        <w:rPr>
          <w:rFonts w:ascii="Arial" w:eastAsia="Times New Roman" w:hAnsi="Arial" w:cs="Arial"/>
          <w:sz w:val="24"/>
          <w:szCs w:val="24"/>
          <w:lang w:val="en" w:eastAsia="en-GB"/>
        </w:rPr>
        <w:t>Operators</w:t>
      </w:r>
      <w:r w:rsidRPr="00A67016">
        <w:rPr>
          <w:rFonts w:ascii="Arial" w:eastAsia="Times New Roman" w:hAnsi="Arial" w:cs="Arial"/>
          <w:sz w:val="24"/>
          <w:szCs w:val="24"/>
          <w:lang w:val="en" w:eastAsia="en-GB"/>
        </w:rPr>
        <w:t xml:space="preserve"> may open </w:t>
      </w:r>
      <w:r>
        <w:rPr>
          <w:rFonts w:ascii="Arial" w:eastAsia="Times New Roman" w:hAnsi="Arial" w:cs="Arial"/>
          <w:sz w:val="24"/>
          <w:szCs w:val="24"/>
          <w:lang w:val="en" w:eastAsia="en-GB"/>
        </w:rPr>
        <w:t xml:space="preserve">public </w:t>
      </w:r>
      <w:r w:rsidRPr="00A67016">
        <w:rPr>
          <w:rFonts w:ascii="Arial" w:eastAsia="Times New Roman" w:hAnsi="Arial" w:cs="Arial"/>
          <w:sz w:val="24"/>
          <w:szCs w:val="24"/>
          <w:lang w:val="en" w:eastAsia="en-GB"/>
        </w:rPr>
        <w:t xml:space="preserve">toilets if they follow the guidelines outlined on the Scottish Government website </w:t>
      </w:r>
      <w:hyperlink r:id="rId54" w:history="1">
        <w:r w:rsidRPr="00A67016">
          <w:rPr>
            <w:rStyle w:val="Hyperlink"/>
            <w:rFonts w:ascii="Arial" w:eastAsia="Times New Roman" w:hAnsi="Arial" w:cs="Arial"/>
            <w:color w:val="0C12FC"/>
            <w:sz w:val="24"/>
            <w:szCs w:val="24"/>
            <w:lang w:val="en" w:eastAsia="en-GB"/>
          </w:rPr>
          <w:t>Opening Public Toilets Guidelines</w:t>
        </w:r>
      </w:hyperlink>
      <w:r w:rsidRPr="00A67016">
        <w:rPr>
          <w:rFonts w:ascii="Arial" w:eastAsia="Times New Roman" w:hAnsi="Arial" w:cs="Arial"/>
          <w:color w:val="0C12FC"/>
          <w:sz w:val="24"/>
          <w:szCs w:val="24"/>
          <w:lang w:val="en" w:eastAsia="en-GB"/>
        </w:rPr>
        <w:t>.</w:t>
      </w:r>
    </w:p>
    <w:p w14:paraId="14B410DD" w14:textId="77777777" w:rsidR="00323C5C" w:rsidRDefault="00323C5C" w:rsidP="005A686D">
      <w:pPr>
        <w:pStyle w:val="ListParagraph"/>
        <w:numPr>
          <w:ilvl w:val="0"/>
          <w:numId w:val="45"/>
        </w:numPr>
        <w:spacing w:after="240"/>
        <w:ind w:left="567" w:hanging="567"/>
        <w:jc w:val="both"/>
        <w:rPr>
          <w:rFonts w:ascii="Arial" w:hAnsi="Arial" w:cs="Arial"/>
          <w:sz w:val="24"/>
          <w:szCs w:val="24"/>
          <w:lang w:eastAsia="en-GB"/>
        </w:rPr>
      </w:pPr>
      <w:r w:rsidRPr="00FA50B7">
        <w:rPr>
          <w:rFonts w:ascii="Arial" w:hAnsi="Arial" w:cs="Arial"/>
          <w:sz w:val="24"/>
          <w:szCs w:val="24"/>
          <w:lang w:eastAsia="en-GB"/>
        </w:rPr>
        <w:t xml:space="preserve">Access to indoor locker rooms and storage areas is permitted for dropping off and collecting sports equipment or clothing.  The operator should ensure mitigating actions are put in place to minimise the risk of virus transmission including physical distancing, hygiene and cleaning measures. </w:t>
      </w:r>
    </w:p>
    <w:p w14:paraId="5AF7AA00" w14:textId="77777777" w:rsidR="00323C5C" w:rsidRDefault="00323C5C" w:rsidP="00323C5C">
      <w:pPr>
        <w:pStyle w:val="ListParagraph"/>
        <w:spacing w:after="240"/>
        <w:ind w:left="567"/>
        <w:jc w:val="both"/>
        <w:rPr>
          <w:rFonts w:ascii="Arial" w:hAnsi="Arial" w:cs="Arial"/>
          <w:sz w:val="24"/>
          <w:szCs w:val="24"/>
          <w:lang w:eastAsia="en-GB"/>
        </w:rPr>
      </w:pPr>
    </w:p>
    <w:p w14:paraId="6A41B949" w14:textId="77777777" w:rsidR="00323C5C" w:rsidRPr="00BC5076" w:rsidRDefault="00323C5C" w:rsidP="00BC5076">
      <w:pPr>
        <w:spacing w:after="240" w:line="240" w:lineRule="auto"/>
        <w:jc w:val="both"/>
        <w:rPr>
          <w:rFonts w:ascii="Arial" w:hAnsi="Arial" w:cs="Arial"/>
          <w:b/>
          <w:bCs/>
          <w:sz w:val="28"/>
          <w:szCs w:val="28"/>
        </w:rPr>
      </w:pPr>
      <w:bookmarkStart w:id="19" w:name="_Toc54938024"/>
      <w:bookmarkEnd w:id="17"/>
      <w:r w:rsidRPr="00BC5076">
        <w:rPr>
          <w:rFonts w:ascii="Arial" w:hAnsi="Arial" w:cs="Arial"/>
          <w:b/>
          <w:bCs/>
          <w:sz w:val="28"/>
          <w:szCs w:val="28"/>
        </w:rPr>
        <w:t>Equipment Provision and Use</w:t>
      </w:r>
      <w:bookmarkEnd w:id="19"/>
    </w:p>
    <w:p w14:paraId="766E05F3" w14:textId="77777777" w:rsidR="00323C5C" w:rsidRDefault="00323C5C" w:rsidP="005A686D">
      <w:pPr>
        <w:pStyle w:val="ListParagraph"/>
        <w:numPr>
          <w:ilvl w:val="0"/>
          <w:numId w:val="45"/>
        </w:numPr>
        <w:spacing w:after="240"/>
        <w:ind w:left="567" w:hanging="567"/>
        <w:jc w:val="both"/>
        <w:rPr>
          <w:rFonts w:ascii="Arial" w:hAnsi="Arial" w:cs="Arial"/>
          <w:sz w:val="24"/>
          <w:szCs w:val="24"/>
          <w:lang w:eastAsia="en-GB"/>
        </w:rPr>
      </w:pPr>
      <w:r>
        <w:rPr>
          <w:rFonts w:ascii="Arial" w:hAnsi="Arial" w:cs="Arial"/>
          <w:sz w:val="24"/>
          <w:szCs w:val="24"/>
          <w:lang w:eastAsia="en-GB"/>
        </w:rPr>
        <w:t>Operators</w:t>
      </w:r>
      <w:r w:rsidRPr="00D3226C">
        <w:rPr>
          <w:rFonts w:ascii="Arial" w:hAnsi="Arial" w:cs="Arial"/>
          <w:sz w:val="24"/>
          <w:szCs w:val="24"/>
          <w:lang w:eastAsia="en-GB"/>
        </w:rPr>
        <w:t xml:space="preserve"> should, where possible, remove equipment including benches, scoreboards, tables and any other objects that are not essential for participation purposes.   </w:t>
      </w:r>
    </w:p>
    <w:p w14:paraId="75E732B6" w14:textId="77777777" w:rsidR="00323C5C" w:rsidRDefault="00323C5C" w:rsidP="005A686D">
      <w:pPr>
        <w:pStyle w:val="ListParagraph"/>
        <w:numPr>
          <w:ilvl w:val="0"/>
          <w:numId w:val="45"/>
        </w:numPr>
        <w:spacing w:after="240"/>
        <w:ind w:left="567" w:hanging="567"/>
        <w:jc w:val="both"/>
        <w:rPr>
          <w:rFonts w:ascii="Arial" w:hAnsi="Arial" w:cs="Arial"/>
          <w:sz w:val="24"/>
          <w:szCs w:val="24"/>
          <w:lang w:eastAsia="en-GB"/>
        </w:rPr>
      </w:pPr>
      <w:r w:rsidRPr="00D3226C">
        <w:rPr>
          <w:rFonts w:ascii="Arial" w:hAnsi="Arial" w:cs="Arial"/>
          <w:sz w:val="24"/>
          <w:szCs w:val="24"/>
          <w:lang w:eastAsia="en-GB"/>
        </w:rPr>
        <w:t xml:space="preserve">Where the above is not possible appropriate cleaning measures, including provision of sanitiser and disposable gloves, should be put in place to reduce the risk of contamination. </w:t>
      </w:r>
    </w:p>
    <w:p w14:paraId="41915EA3" w14:textId="77777777" w:rsidR="00323C5C" w:rsidRDefault="00323C5C" w:rsidP="005A686D">
      <w:pPr>
        <w:pStyle w:val="ListParagraph"/>
        <w:numPr>
          <w:ilvl w:val="0"/>
          <w:numId w:val="45"/>
        </w:numPr>
        <w:spacing w:after="240"/>
        <w:ind w:left="567" w:hanging="567"/>
        <w:jc w:val="both"/>
        <w:rPr>
          <w:rFonts w:ascii="Arial" w:hAnsi="Arial" w:cs="Arial"/>
          <w:sz w:val="24"/>
          <w:szCs w:val="24"/>
          <w:lang w:eastAsia="en-GB"/>
        </w:rPr>
      </w:pPr>
      <w:r w:rsidRPr="00D3226C">
        <w:rPr>
          <w:rFonts w:ascii="Arial" w:hAnsi="Arial" w:cs="Arial"/>
          <w:sz w:val="24"/>
          <w:szCs w:val="24"/>
          <w:lang w:eastAsia="en-GB"/>
        </w:rPr>
        <w:t>All fixed equipment should be checked prior to use to avoid participants having to adjust or touch it.</w:t>
      </w:r>
    </w:p>
    <w:p w14:paraId="00E86A10" w14:textId="28608104" w:rsidR="00323C5C" w:rsidRDefault="00323C5C" w:rsidP="005A686D">
      <w:pPr>
        <w:pStyle w:val="ListParagraph"/>
        <w:numPr>
          <w:ilvl w:val="0"/>
          <w:numId w:val="45"/>
        </w:numPr>
        <w:spacing w:after="240"/>
        <w:ind w:left="567" w:hanging="567"/>
        <w:jc w:val="both"/>
        <w:rPr>
          <w:rFonts w:ascii="Arial" w:hAnsi="Arial" w:cs="Arial"/>
          <w:sz w:val="24"/>
          <w:szCs w:val="24"/>
          <w:lang w:eastAsia="en-GB"/>
        </w:rPr>
      </w:pPr>
      <w:r w:rsidRPr="00D3226C">
        <w:rPr>
          <w:rFonts w:ascii="Arial" w:hAnsi="Arial" w:cs="Arial"/>
          <w:sz w:val="24"/>
          <w:szCs w:val="24"/>
          <w:lang w:eastAsia="en-GB"/>
        </w:rPr>
        <w:t xml:space="preserve">Where shared </w:t>
      </w:r>
      <w:r w:rsidR="00392C91">
        <w:rPr>
          <w:rFonts w:ascii="Arial" w:hAnsi="Arial" w:cs="Arial"/>
          <w:sz w:val="24"/>
          <w:szCs w:val="24"/>
          <w:lang w:eastAsia="en-GB"/>
        </w:rPr>
        <w:t xml:space="preserve">fencing </w:t>
      </w:r>
      <w:r w:rsidRPr="00D3226C">
        <w:rPr>
          <w:rFonts w:ascii="Arial" w:hAnsi="Arial" w:cs="Arial"/>
          <w:sz w:val="24"/>
          <w:szCs w:val="24"/>
          <w:lang w:eastAsia="en-GB"/>
        </w:rPr>
        <w:t>equipment is necessary for an activity appropriate hygiene measures must be put in place to ensure the equipment is thoroughly cleaned before, during and after use.</w:t>
      </w:r>
      <w:r w:rsidR="00392C91">
        <w:rPr>
          <w:rFonts w:ascii="Arial" w:hAnsi="Arial" w:cs="Arial"/>
          <w:sz w:val="24"/>
          <w:szCs w:val="24"/>
          <w:lang w:eastAsia="en-GB"/>
        </w:rPr>
        <w:t xml:space="preserve"> </w:t>
      </w:r>
    </w:p>
    <w:p w14:paraId="6F3988EE" w14:textId="77777777" w:rsidR="00323C5C" w:rsidRPr="00D3226C" w:rsidRDefault="00323C5C" w:rsidP="005A686D">
      <w:pPr>
        <w:pStyle w:val="ListParagraph"/>
        <w:numPr>
          <w:ilvl w:val="0"/>
          <w:numId w:val="45"/>
        </w:numPr>
        <w:spacing w:after="360"/>
        <w:ind w:left="567" w:hanging="567"/>
        <w:jc w:val="both"/>
        <w:rPr>
          <w:rFonts w:ascii="Arial" w:hAnsi="Arial" w:cs="Arial"/>
          <w:sz w:val="24"/>
          <w:szCs w:val="24"/>
          <w:lang w:eastAsia="en-GB"/>
        </w:rPr>
      </w:pPr>
      <w:r w:rsidRPr="00D3226C">
        <w:rPr>
          <w:rFonts w:ascii="Arial" w:hAnsi="Arial" w:cs="Arial"/>
          <w:sz w:val="24"/>
          <w:szCs w:val="24"/>
          <w:lang w:eastAsia="en-GB"/>
        </w:rPr>
        <w:t>Where balls are used in sports areas, courts and pitches a risk assessment should be undertaken to ensure measures are put in place to minimise uncovered body contact.  Appropriate hygiene protocols should be undertaken including hand hygiene and regular cleaning of balls before, during and after exercise.</w:t>
      </w:r>
    </w:p>
    <w:p w14:paraId="0D46F73E" w14:textId="77777777" w:rsidR="00323C5C" w:rsidRPr="00BC5076" w:rsidRDefault="00323C5C" w:rsidP="00BC5076">
      <w:pPr>
        <w:spacing w:after="240" w:line="240" w:lineRule="auto"/>
        <w:jc w:val="both"/>
        <w:rPr>
          <w:rFonts w:ascii="Arial" w:hAnsi="Arial" w:cs="Arial"/>
          <w:b/>
          <w:bCs/>
          <w:sz w:val="28"/>
          <w:szCs w:val="28"/>
        </w:rPr>
      </w:pPr>
      <w:bookmarkStart w:id="20" w:name="_Toc54938025"/>
      <w:r w:rsidRPr="00BC5076">
        <w:rPr>
          <w:rFonts w:ascii="Arial" w:hAnsi="Arial" w:cs="Arial"/>
          <w:b/>
          <w:bCs/>
          <w:sz w:val="28"/>
          <w:szCs w:val="28"/>
        </w:rPr>
        <w:t>Bookings and Payment</w:t>
      </w:r>
      <w:bookmarkEnd w:id="20"/>
      <w:r w:rsidRPr="00BC5076">
        <w:rPr>
          <w:rFonts w:ascii="Arial" w:hAnsi="Arial" w:cs="Arial"/>
          <w:b/>
          <w:bCs/>
          <w:sz w:val="28"/>
          <w:szCs w:val="28"/>
        </w:rPr>
        <w:t xml:space="preserve"> </w:t>
      </w:r>
    </w:p>
    <w:p w14:paraId="7687D060" w14:textId="77777777" w:rsidR="00323C5C" w:rsidRDefault="00323C5C" w:rsidP="005A686D">
      <w:pPr>
        <w:pStyle w:val="ListParagraph"/>
        <w:numPr>
          <w:ilvl w:val="0"/>
          <w:numId w:val="45"/>
        </w:numPr>
        <w:spacing w:after="240"/>
        <w:ind w:left="567" w:hanging="567"/>
        <w:jc w:val="both"/>
        <w:rPr>
          <w:rFonts w:ascii="Arial" w:hAnsi="Arial" w:cs="Arial"/>
          <w:sz w:val="24"/>
          <w:szCs w:val="24"/>
          <w:lang w:eastAsia="en-GB"/>
        </w:rPr>
      </w:pPr>
      <w:r w:rsidRPr="00D3226C">
        <w:rPr>
          <w:rFonts w:ascii="Arial" w:hAnsi="Arial" w:cs="Arial"/>
          <w:sz w:val="24"/>
          <w:szCs w:val="24"/>
          <w:lang w:eastAsia="en-GB"/>
        </w:rPr>
        <w:t xml:space="preserve">Encourage people to make bookings online where possible. However, be aware that a proportion of disabled people, people from low income households and older adults do not have access to the internet. Ensure you have alternative measures in place. For example, telephone bookings.  </w:t>
      </w:r>
    </w:p>
    <w:p w14:paraId="5351DE52" w14:textId="77777777" w:rsidR="00323C5C" w:rsidRDefault="00323C5C" w:rsidP="005A686D">
      <w:pPr>
        <w:pStyle w:val="ListParagraph"/>
        <w:numPr>
          <w:ilvl w:val="0"/>
          <w:numId w:val="45"/>
        </w:numPr>
        <w:spacing w:after="240"/>
        <w:ind w:left="567" w:hanging="567"/>
        <w:jc w:val="both"/>
        <w:rPr>
          <w:rFonts w:ascii="Arial" w:hAnsi="Arial" w:cs="Arial"/>
          <w:sz w:val="24"/>
          <w:szCs w:val="24"/>
          <w:lang w:eastAsia="en-GB"/>
        </w:rPr>
      </w:pPr>
      <w:r w:rsidRPr="00D3226C">
        <w:rPr>
          <w:rFonts w:ascii="Arial" w:hAnsi="Arial" w:cs="Arial"/>
          <w:sz w:val="24"/>
          <w:szCs w:val="24"/>
          <w:lang w:eastAsia="en-GB"/>
        </w:rPr>
        <w:lastRenderedPageBreak/>
        <w:t>Consider introducing buffer periods between sessions to stagger start times so that participants do not all arrive/leave at the same time.</w:t>
      </w:r>
    </w:p>
    <w:p w14:paraId="06CADBEA" w14:textId="77777777" w:rsidR="00323C5C" w:rsidRDefault="00323C5C" w:rsidP="005A686D">
      <w:pPr>
        <w:pStyle w:val="ListParagraph"/>
        <w:numPr>
          <w:ilvl w:val="0"/>
          <w:numId w:val="45"/>
        </w:numPr>
        <w:spacing w:after="360"/>
        <w:ind w:left="567" w:hanging="567"/>
        <w:jc w:val="both"/>
        <w:rPr>
          <w:rFonts w:ascii="Arial" w:hAnsi="Arial" w:cs="Arial"/>
          <w:sz w:val="24"/>
          <w:szCs w:val="24"/>
          <w:lang w:eastAsia="en-GB"/>
        </w:rPr>
      </w:pPr>
      <w:r w:rsidRPr="00D3226C">
        <w:rPr>
          <w:rFonts w:ascii="Arial" w:hAnsi="Arial" w:cs="Arial"/>
          <w:sz w:val="24"/>
          <w:szCs w:val="24"/>
          <w:lang w:eastAsia="en-GB"/>
        </w:rPr>
        <w:t>Where possible use online or contactless payment options and avoid handling cash. Where people do not have bank accounts it is okay to accept cash payments.</w:t>
      </w:r>
    </w:p>
    <w:p w14:paraId="2F63579B" w14:textId="15E7035A" w:rsidR="00323C5C" w:rsidRPr="00BC5076" w:rsidRDefault="00323C5C" w:rsidP="00BC5076">
      <w:pPr>
        <w:spacing w:after="240" w:line="240" w:lineRule="auto"/>
        <w:jc w:val="both"/>
        <w:rPr>
          <w:rFonts w:ascii="Arial" w:hAnsi="Arial" w:cs="Arial"/>
          <w:b/>
          <w:bCs/>
          <w:sz w:val="28"/>
          <w:szCs w:val="28"/>
        </w:rPr>
      </w:pPr>
      <w:bookmarkStart w:id="21" w:name="_Toc54938026"/>
      <w:r w:rsidRPr="00BC5076">
        <w:rPr>
          <w:rFonts w:ascii="Arial" w:hAnsi="Arial" w:cs="Arial"/>
          <w:b/>
          <w:bCs/>
          <w:sz w:val="28"/>
          <w:szCs w:val="28"/>
        </w:rPr>
        <w:t>Communication with Members / Customers</w:t>
      </w:r>
      <w:bookmarkEnd w:id="21"/>
      <w:r w:rsidRPr="00BC5076">
        <w:rPr>
          <w:rFonts w:ascii="Arial" w:hAnsi="Arial" w:cs="Arial"/>
          <w:b/>
          <w:bCs/>
          <w:sz w:val="28"/>
          <w:szCs w:val="28"/>
        </w:rPr>
        <w:t xml:space="preserve"> </w:t>
      </w:r>
    </w:p>
    <w:p w14:paraId="1124A69C" w14:textId="77777777" w:rsidR="00323C5C" w:rsidRDefault="00323C5C" w:rsidP="005A686D">
      <w:pPr>
        <w:pStyle w:val="ListParagraph"/>
        <w:numPr>
          <w:ilvl w:val="0"/>
          <w:numId w:val="45"/>
        </w:numPr>
        <w:spacing w:after="240"/>
        <w:ind w:left="567" w:hanging="567"/>
        <w:jc w:val="both"/>
        <w:rPr>
          <w:rFonts w:ascii="Arial" w:eastAsia="Times New Roman" w:hAnsi="Arial" w:cs="Arial"/>
          <w:sz w:val="24"/>
          <w:szCs w:val="24"/>
          <w:lang w:val="en" w:eastAsia="en-GB"/>
        </w:rPr>
      </w:pPr>
      <w:r>
        <w:rPr>
          <w:rFonts w:ascii="Arial" w:hAnsi="Arial" w:cs="Arial"/>
          <w:sz w:val="24"/>
          <w:szCs w:val="24"/>
          <w:lang w:eastAsia="en-GB"/>
        </w:rPr>
        <w:t>Operators</w:t>
      </w:r>
      <w:r w:rsidRPr="00D3226C">
        <w:rPr>
          <w:rFonts w:ascii="Arial" w:eastAsia="Times New Roman" w:hAnsi="Arial" w:cs="Arial"/>
          <w:sz w:val="24"/>
          <w:szCs w:val="24"/>
          <w:lang w:val="en" w:eastAsia="en-GB"/>
        </w:rPr>
        <w:t xml:space="preserve"> should communicate clearly and regularly with members and participants setting out what they are doing to manage risk, and what advice they are giving to individuals before, during and after visits to the venue/activity.</w:t>
      </w:r>
    </w:p>
    <w:p w14:paraId="46186538" w14:textId="77777777" w:rsidR="00323C5C" w:rsidRPr="00D3226C" w:rsidRDefault="00323C5C" w:rsidP="005A686D">
      <w:pPr>
        <w:pStyle w:val="ListParagraph"/>
        <w:numPr>
          <w:ilvl w:val="0"/>
          <w:numId w:val="45"/>
        </w:numPr>
        <w:spacing w:after="240"/>
        <w:ind w:left="567" w:hanging="567"/>
        <w:jc w:val="both"/>
        <w:rPr>
          <w:rFonts w:ascii="Arial" w:eastAsia="Times New Roman" w:hAnsi="Arial" w:cs="Arial"/>
          <w:sz w:val="24"/>
          <w:szCs w:val="24"/>
          <w:lang w:val="en" w:eastAsia="en-GB"/>
        </w:rPr>
      </w:pPr>
      <w:r w:rsidRPr="00D3226C">
        <w:rPr>
          <w:rFonts w:ascii="Arial" w:hAnsi="Arial" w:cs="Arial"/>
          <w:sz w:val="24"/>
          <w:szCs w:val="24"/>
          <w:lang w:eastAsia="en-GB"/>
        </w:rPr>
        <w:t xml:space="preserve">Make them aware in advance of measures you are putting in place at your venue, and guidelines they are asked to follow.  </w:t>
      </w:r>
    </w:p>
    <w:p w14:paraId="30EFF82D" w14:textId="77777777" w:rsidR="00323C5C" w:rsidRPr="00DB23F2" w:rsidRDefault="00323C5C" w:rsidP="005A686D">
      <w:pPr>
        <w:pStyle w:val="ListParagraph"/>
        <w:numPr>
          <w:ilvl w:val="0"/>
          <w:numId w:val="45"/>
        </w:numPr>
        <w:spacing w:after="240"/>
        <w:ind w:left="567" w:hanging="567"/>
        <w:jc w:val="both"/>
        <w:rPr>
          <w:rFonts w:ascii="Arial" w:eastAsia="Times New Roman" w:hAnsi="Arial" w:cs="Arial"/>
          <w:sz w:val="24"/>
          <w:szCs w:val="24"/>
          <w:lang w:val="en" w:eastAsia="en-GB"/>
        </w:rPr>
      </w:pPr>
      <w:r w:rsidRPr="00DB23F2">
        <w:rPr>
          <w:rFonts w:ascii="Arial" w:eastAsia="Times New Roman" w:hAnsi="Arial" w:cs="Arial"/>
          <w:sz w:val="24"/>
          <w:szCs w:val="24"/>
          <w:lang w:val="en" w:eastAsia="en-GB"/>
        </w:rPr>
        <w:t>Communicate clearly opening times and how people can safely access a facility, if relevant, for example through a booking or queuing system.</w:t>
      </w:r>
    </w:p>
    <w:p w14:paraId="0110A03B" w14:textId="77777777" w:rsidR="00323C5C" w:rsidRPr="00D3226C" w:rsidRDefault="00323C5C" w:rsidP="005A686D">
      <w:pPr>
        <w:pStyle w:val="ListParagraph"/>
        <w:numPr>
          <w:ilvl w:val="0"/>
          <w:numId w:val="45"/>
        </w:numPr>
        <w:spacing w:after="240"/>
        <w:ind w:left="567" w:hanging="567"/>
        <w:jc w:val="both"/>
        <w:rPr>
          <w:rFonts w:ascii="Arial" w:eastAsia="Times New Roman" w:hAnsi="Arial" w:cs="Arial"/>
          <w:sz w:val="24"/>
          <w:szCs w:val="24"/>
          <w:lang w:val="en" w:eastAsia="en-GB"/>
        </w:rPr>
      </w:pPr>
      <w:r w:rsidRPr="00D3226C">
        <w:rPr>
          <w:rFonts w:ascii="Arial" w:hAnsi="Arial" w:cs="Arial"/>
          <w:sz w:val="24"/>
          <w:szCs w:val="24"/>
          <w:lang w:eastAsia="en-GB"/>
        </w:rPr>
        <w:t xml:space="preserve">Ensure signage on guidelines for participating safely and promoting hygiene measures are clearly displayed, up to date and in accessible formats. </w:t>
      </w:r>
    </w:p>
    <w:p w14:paraId="75DFAEA7" w14:textId="77777777" w:rsidR="00323C5C" w:rsidRPr="00E9395F" w:rsidRDefault="00323C5C" w:rsidP="005A686D">
      <w:pPr>
        <w:pStyle w:val="ListParagraph"/>
        <w:numPr>
          <w:ilvl w:val="0"/>
          <w:numId w:val="45"/>
        </w:numPr>
        <w:spacing w:after="240"/>
        <w:ind w:left="567" w:hanging="567"/>
        <w:jc w:val="both"/>
        <w:rPr>
          <w:rFonts w:ascii="Arial" w:eastAsia="Times New Roman" w:hAnsi="Arial" w:cs="Arial"/>
          <w:sz w:val="24"/>
          <w:szCs w:val="24"/>
          <w:lang w:val="en" w:eastAsia="en-GB"/>
        </w:rPr>
      </w:pPr>
      <w:r w:rsidRPr="00E9395F">
        <w:rPr>
          <w:rFonts w:ascii="Arial" w:hAnsi="Arial" w:cs="Arial"/>
          <w:sz w:val="24"/>
          <w:szCs w:val="24"/>
          <w:lang w:eastAsia="en-GB"/>
        </w:rPr>
        <w:t xml:space="preserve">When communicating with members and participants, consider how you will reach people who do not have access to the internet. When publishing information on websites, consider how to make it accessible when accessed via a mobile phone or tablet rather than a PC or a laptop. </w:t>
      </w:r>
    </w:p>
    <w:p w14:paraId="213C37DA" w14:textId="77777777" w:rsidR="00323C5C" w:rsidRPr="00E9395F" w:rsidRDefault="00323C5C" w:rsidP="005A686D">
      <w:pPr>
        <w:pStyle w:val="ListParagraph"/>
        <w:numPr>
          <w:ilvl w:val="0"/>
          <w:numId w:val="45"/>
        </w:numPr>
        <w:spacing w:after="360"/>
        <w:ind w:left="567" w:hanging="567"/>
        <w:jc w:val="both"/>
        <w:rPr>
          <w:rFonts w:ascii="Arial" w:eastAsia="Times New Roman" w:hAnsi="Arial" w:cs="Arial"/>
          <w:sz w:val="24"/>
          <w:szCs w:val="24"/>
          <w:lang w:val="en" w:eastAsia="en-GB"/>
        </w:rPr>
      </w:pPr>
      <w:r w:rsidRPr="00E9395F">
        <w:rPr>
          <w:rFonts w:ascii="Arial" w:hAnsi="Arial" w:cs="Arial"/>
          <w:sz w:val="24"/>
          <w:szCs w:val="24"/>
        </w:rPr>
        <w:t>Special attention should also be given to how you communicate physical distancing rules to young people.</w:t>
      </w:r>
    </w:p>
    <w:p w14:paraId="1E377CE4" w14:textId="77777777" w:rsidR="00323C5C" w:rsidRPr="0053157C" w:rsidRDefault="00323C5C" w:rsidP="0053157C">
      <w:pPr>
        <w:spacing w:after="240" w:line="240" w:lineRule="auto"/>
        <w:jc w:val="both"/>
        <w:rPr>
          <w:rFonts w:ascii="Arial" w:hAnsi="Arial" w:cs="Arial"/>
          <w:b/>
          <w:bCs/>
          <w:sz w:val="28"/>
          <w:szCs w:val="28"/>
        </w:rPr>
      </w:pPr>
      <w:bookmarkStart w:id="22" w:name="_Toc54938027"/>
      <w:r w:rsidRPr="0053157C">
        <w:rPr>
          <w:rFonts w:ascii="Arial" w:hAnsi="Arial" w:cs="Arial"/>
          <w:b/>
          <w:bCs/>
          <w:sz w:val="28"/>
          <w:szCs w:val="28"/>
        </w:rPr>
        <w:t>Safeguarding</w:t>
      </w:r>
      <w:bookmarkEnd w:id="22"/>
    </w:p>
    <w:p w14:paraId="51BEF05F" w14:textId="5720787D" w:rsidR="00323C5C" w:rsidRDefault="683F80E8" w:rsidP="005A686D">
      <w:pPr>
        <w:pStyle w:val="ListParagraph"/>
        <w:numPr>
          <w:ilvl w:val="0"/>
          <w:numId w:val="45"/>
        </w:numPr>
        <w:spacing w:after="240"/>
        <w:ind w:left="567" w:hanging="567"/>
        <w:jc w:val="both"/>
        <w:rPr>
          <w:rFonts w:ascii="Arial" w:hAnsi="Arial" w:cs="Arial"/>
          <w:sz w:val="24"/>
          <w:szCs w:val="24"/>
        </w:rPr>
      </w:pPr>
      <w:r w:rsidRPr="74BA0509">
        <w:rPr>
          <w:rFonts w:ascii="Arial" w:hAnsi="Arial" w:cs="Arial"/>
          <w:sz w:val="24"/>
          <w:szCs w:val="24"/>
        </w:rPr>
        <w:t>All adults involved in coaching / actively engaging with children or vulnerable adults in an organised environment should have undertaken appropriate SGB safeguarding training</w:t>
      </w:r>
      <w:r w:rsidR="4558941B" w:rsidRPr="74BA0509">
        <w:rPr>
          <w:rFonts w:ascii="Arial" w:hAnsi="Arial" w:cs="Arial"/>
          <w:sz w:val="24"/>
          <w:szCs w:val="24"/>
        </w:rPr>
        <w:t xml:space="preserve"> </w:t>
      </w:r>
      <w:r w:rsidRPr="74BA0509">
        <w:rPr>
          <w:rFonts w:ascii="Arial" w:hAnsi="Arial" w:cs="Arial"/>
          <w:sz w:val="24"/>
          <w:szCs w:val="24"/>
        </w:rPr>
        <w:t>.</w:t>
      </w:r>
    </w:p>
    <w:p w14:paraId="25185989" w14:textId="3518E2E3" w:rsidR="00323C5C" w:rsidRDefault="683F80E8" w:rsidP="005A686D">
      <w:pPr>
        <w:pStyle w:val="ListParagraph"/>
        <w:numPr>
          <w:ilvl w:val="0"/>
          <w:numId w:val="45"/>
        </w:numPr>
        <w:spacing w:after="240"/>
        <w:ind w:left="567" w:hanging="567"/>
        <w:jc w:val="both"/>
        <w:rPr>
          <w:rFonts w:ascii="Arial" w:hAnsi="Arial" w:cs="Arial"/>
          <w:sz w:val="24"/>
          <w:szCs w:val="24"/>
        </w:rPr>
      </w:pPr>
      <w:r w:rsidRPr="74BA0509">
        <w:rPr>
          <w:rFonts w:ascii="Arial" w:hAnsi="Arial" w:cs="Arial"/>
          <w:sz w:val="24"/>
          <w:szCs w:val="24"/>
          <w:lang w:eastAsia="en-GB"/>
        </w:rPr>
        <w:t xml:space="preserve">Operators should ensure appropriate ratios of coach/adult to child/vulnerable adult as per </w:t>
      </w:r>
      <w:r w:rsidR="5B0ED3E2" w:rsidRPr="74BA0509">
        <w:rPr>
          <w:rFonts w:ascii="Arial" w:hAnsi="Arial" w:cs="Arial"/>
          <w:sz w:val="24"/>
          <w:szCs w:val="24"/>
          <w:lang w:eastAsia="en-GB"/>
        </w:rPr>
        <w:t xml:space="preserve">British Fencing </w:t>
      </w:r>
      <w:r w:rsidRPr="74BA0509">
        <w:rPr>
          <w:rFonts w:ascii="Arial" w:hAnsi="Arial" w:cs="Arial"/>
          <w:sz w:val="24"/>
          <w:szCs w:val="24"/>
          <w:lang w:eastAsia="en-GB"/>
        </w:rPr>
        <w:t xml:space="preserve">guidance </w:t>
      </w:r>
      <w:hyperlink r:id="rId55" w:history="1">
        <w:r w:rsidR="3597625D" w:rsidRPr="74BA0509">
          <w:rPr>
            <w:rStyle w:val="Hyperlink"/>
            <w:rFonts w:ascii="Arial" w:hAnsi="Arial" w:cs="Arial"/>
            <w:sz w:val="24"/>
            <w:szCs w:val="24"/>
            <w:lang w:eastAsia="en-GB"/>
          </w:rPr>
          <w:t>here</w:t>
        </w:r>
      </w:hyperlink>
      <w:r w:rsidR="3597625D" w:rsidRPr="74BA0509">
        <w:rPr>
          <w:rFonts w:ascii="Arial" w:hAnsi="Arial" w:cs="Arial"/>
          <w:sz w:val="24"/>
          <w:szCs w:val="24"/>
          <w:lang w:eastAsia="en-GB"/>
        </w:rPr>
        <w:t xml:space="preserve"> </w:t>
      </w:r>
      <w:r w:rsidRPr="74BA0509">
        <w:rPr>
          <w:rFonts w:ascii="Arial" w:hAnsi="Arial" w:cs="Arial"/>
          <w:sz w:val="24"/>
          <w:szCs w:val="24"/>
          <w:lang w:eastAsia="en-GB"/>
        </w:rPr>
        <w:t>and follow all related safeguarding advice.</w:t>
      </w:r>
    </w:p>
    <w:p w14:paraId="322F9B43" w14:textId="77777777" w:rsidR="00323C5C" w:rsidRPr="00B861B8" w:rsidRDefault="00323C5C" w:rsidP="005A686D">
      <w:pPr>
        <w:pStyle w:val="ListParagraph"/>
        <w:numPr>
          <w:ilvl w:val="0"/>
          <w:numId w:val="45"/>
        </w:numPr>
        <w:spacing w:after="360"/>
        <w:ind w:left="567" w:hanging="567"/>
        <w:jc w:val="both"/>
        <w:rPr>
          <w:rFonts w:ascii="Arial" w:hAnsi="Arial" w:cs="Arial"/>
          <w:color w:val="000000"/>
          <w:sz w:val="26"/>
          <w:szCs w:val="26"/>
        </w:rPr>
      </w:pPr>
      <w:r w:rsidRPr="00550441">
        <w:rPr>
          <w:rFonts w:ascii="Arial" w:hAnsi="Arial" w:cs="Arial"/>
          <w:sz w:val="24"/>
          <w:szCs w:val="24"/>
          <w:lang w:eastAsia="en-GB"/>
        </w:rPr>
        <w:t>Health, safety and welfare policies should always be risk assessed and       implemented.</w:t>
      </w:r>
    </w:p>
    <w:p w14:paraId="67641F8C" w14:textId="77777777" w:rsidR="00323C5C" w:rsidRPr="00550441" w:rsidRDefault="00323C5C" w:rsidP="005A686D">
      <w:pPr>
        <w:pStyle w:val="ListParagraph"/>
        <w:numPr>
          <w:ilvl w:val="0"/>
          <w:numId w:val="45"/>
        </w:numPr>
        <w:spacing w:after="480"/>
        <w:ind w:left="567" w:hanging="567"/>
        <w:jc w:val="both"/>
        <w:rPr>
          <w:rFonts w:ascii="Arial" w:hAnsi="Arial" w:cs="Arial"/>
          <w:color w:val="000000"/>
          <w:sz w:val="26"/>
          <w:szCs w:val="26"/>
        </w:rPr>
      </w:pPr>
      <w:r>
        <w:rPr>
          <w:rFonts w:ascii="Arial" w:hAnsi="Arial" w:cs="Arial"/>
          <w:sz w:val="24"/>
          <w:szCs w:val="24"/>
        </w:rPr>
        <w:t>Operators should also refer to the a</w:t>
      </w:r>
      <w:r w:rsidRPr="00946D4F">
        <w:rPr>
          <w:rFonts w:ascii="Arial" w:hAnsi="Arial" w:cs="Arial"/>
          <w:sz w:val="24"/>
          <w:szCs w:val="24"/>
        </w:rPr>
        <w:t xml:space="preserve">dditional considerations developed by </w:t>
      </w:r>
      <w:r w:rsidRPr="00946D4F">
        <w:rPr>
          <w:rFonts w:ascii="Arial" w:hAnsi="Arial" w:cs="Arial"/>
          <w:b/>
          <w:bCs/>
          <w:sz w:val="24"/>
          <w:szCs w:val="24"/>
        </w:rPr>
        <w:t>Children 1</w:t>
      </w:r>
      <w:r w:rsidRPr="00946D4F">
        <w:rPr>
          <w:rFonts w:ascii="Arial" w:hAnsi="Arial" w:cs="Arial"/>
          <w:b/>
          <w:bCs/>
          <w:sz w:val="24"/>
          <w:szCs w:val="24"/>
          <w:vertAlign w:val="superscript"/>
        </w:rPr>
        <w:t>st</w:t>
      </w:r>
      <w:r w:rsidRPr="00946D4F">
        <w:rPr>
          <w:rFonts w:ascii="Arial" w:hAnsi="Arial" w:cs="Arial"/>
          <w:sz w:val="24"/>
          <w:szCs w:val="24"/>
        </w:rPr>
        <w:t xml:space="preserve">:  </w:t>
      </w:r>
      <w:hyperlink r:id="rId56" w:history="1">
        <w:r w:rsidRPr="00946D4F">
          <w:rPr>
            <w:rStyle w:val="Hyperlink"/>
            <w:rFonts w:ascii="Arial" w:hAnsi="Arial" w:cs="Arial"/>
            <w:color w:val="1C04AC"/>
            <w:sz w:val="24"/>
            <w:szCs w:val="24"/>
          </w:rPr>
          <w:t>Child Wellbeing and Protection Considerations</w:t>
        </w:r>
      </w:hyperlink>
      <w:r w:rsidRPr="00946D4F">
        <w:rPr>
          <w:rStyle w:val="Hyperlink"/>
          <w:rFonts w:ascii="Arial" w:hAnsi="Arial" w:cs="Arial"/>
          <w:color w:val="1C04AC"/>
          <w:sz w:val="24"/>
          <w:szCs w:val="24"/>
        </w:rPr>
        <w:t>.</w:t>
      </w:r>
    </w:p>
    <w:p w14:paraId="071B1F45" w14:textId="77777777" w:rsidR="00323C5C" w:rsidRPr="00C86964" w:rsidRDefault="00323C5C" w:rsidP="00323C5C">
      <w:pPr>
        <w:pStyle w:val="Heading1"/>
        <w:spacing w:before="0" w:after="240"/>
        <w:rPr>
          <w:rFonts w:ascii="Arial" w:hAnsi="Arial" w:cs="Arial"/>
          <w:b/>
          <w:bCs/>
          <w:color w:val="auto"/>
          <w:sz w:val="28"/>
          <w:szCs w:val="28"/>
        </w:rPr>
      </w:pPr>
      <w:bookmarkStart w:id="23" w:name="_Toc54938028"/>
      <w:r w:rsidRPr="00C86964">
        <w:rPr>
          <w:rFonts w:ascii="Arial" w:hAnsi="Arial" w:cs="Arial"/>
          <w:b/>
          <w:bCs/>
          <w:color w:val="auto"/>
          <w:sz w:val="28"/>
          <w:szCs w:val="28"/>
        </w:rPr>
        <w:lastRenderedPageBreak/>
        <w:t>Equality &amp; Inclusion</w:t>
      </w:r>
      <w:bookmarkEnd w:id="23"/>
    </w:p>
    <w:p w14:paraId="368B52A3" w14:textId="77777777" w:rsidR="00323C5C" w:rsidRPr="00D3226C" w:rsidRDefault="00323C5C" w:rsidP="005A686D">
      <w:pPr>
        <w:pStyle w:val="ListParagraph"/>
        <w:numPr>
          <w:ilvl w:val="0"/>
          <w:numId w:val="45"/>
        </w:numPr>
        <w:spacing w:after="240"/>
        <w:ind w:hanging="720"/>
        <w:jc w:val="both"/>
        <w:rPr>
          <w:rFonts w:ascii="Arial" w:hAnsi="Arial" w:cs="Arial"/>
          <w:sz w:val="24"/>
          <w:szCs w:val="24"/>
        </w:rPr>
      </w:pPr>
      <w:r w:rsidRPr="00D3226C">
        <w:rPr>
          <w:rFonts w:ascii="Arial" w:hAnsi="Arial" w:cs="Arial"/>
          <w:sz w:val="24"/>
          <w:szCs w:val="24"/>
          <w:lang w:val="en"/>
        </w:rPr>
        <w:t xml:space="preserve">Covid-19 is affecting everyone.  But the impact of the pandemic is not being felt equally.  </w:t>
      </w:r>
      <w:r w:rsidRPr="00D3226C">
        <w:rPr>
          <w:rFonts w:ascii="Arial" w:hAnsi="Arial" w:cs="Arial"/>
          <w:sz w:val="24"/>
          <w:szCs w:val="24"/>
        </w:rPr>
        <w:t>Before the pandemic certain groups were less likely to participate in sport and physical activity. These groups are also the most at risk of worsening inequalities due to Covid-19:</w:t>
      </w:r>
    </w:p>
    <w:p w14:paraId="19EE1660" w14:textId="77777777" w:rsidR="00323C5C" w:rsidRPr="00CE777B" w:rsidRDefault="00323C5C" w:rsidP="00323C5C">
      <w:pPr>
        <w:pStyle w:val="ListParagraph"/>
        <w:numPr>
          <w:ilvl w:val="0"/>
          <w:numId w:val="3"/>
        </w:numPr>
        <w:ind w:left="1560" w:hanging="567"/>
        <w:jc w:val="both"/>
        <w:rPr>
          <w:rFonts w:ascii="Arial" w:hAnsi="Arial" w:cs="Arial"/>
          <w:sz w:val="24"/>
          <w:szCs w:val="24"/>
        </w:rPr>
      </w:pPr>
      <w:r w:rsidRPr="00CE777B">
        <w:rPr>
          <w:rFonts w:ascii="Arial" w:hAnsi="Arial" w:cs="Arial"/>
          <w:sz w:val="24"/>
          <w:szCs w:val="24"/>
        </w:rPr>
        <w:t>Older people</w:t>
      </w:r>
    </w:p>
    <w:p w14:paraId="5DDD2E93" w14:textId="77777777" w:rsidR="00323C5C" w:rsidRPr="00CE777B" w:rsidRDefault="00323C5C" w:rsidP="00323C5C">
      <w:pPr>
        <w:pStyle w:val="ListParagraph"/>
        <w:numPr>
          <w:ilvl w:val="0"/>
          <w:numId w:val="3"/>
        </w:numPr>
        <w:ind w:left="1560" w:hanging="567"/>
        <w:jc w:val="both"/>
        <w:rPr>
          <w:rFonts w:ascii="Arial" w:hAnsi="Arial" w:cs="Arial"/>
          <w:sz w:val="24"/>
          <w:szCs w:val="24"/>
        </w:rPr>
      </w:pPr>
      <w:r w:rsidRPr="00CE777B">
        <w:rPr>
          <w:rFonts w:ascii="Arial" w:hAnsi="Arial" w:cs="Arial"/>
          <w:sz w:val="24"/>
          <w:szCs w:val="24"/>
        </w:rPr>
        <w:t>Disabled people</w:t>
      </w:r>
    </w:p>
    <w:p w14:paraId="0950A51B" w14:textId="77777777" w:rsidR="00323C5C" w:rsidRPr="00CE777B" w:rsidRDefault="00323C5C" w:rsidP="00323C5C">
      <w:pPr>
        <w:pStyle w:val="ListParagraph"/>
        <w:numPr>
          <w:ilvl w:val="0"/>
          <w:numId w:val="3"/>
        </w:numPr>
        <w:ind w:left="1560" w:hanging="567"/>
        <w:jc w:val="both"/>
        <w:rPr>
          <w:rFonts w:ascii="Arial" w:hAnsi="Arial" w:cs="Arial"/>
          <w:sz w:val="24"/>
          <w:szCs w:val="24"/>
        </w:rPr>
      </w:pPr>
      <w:r w:rsidRPr="00CE777B">
        <w:rPr>
          <w:rFonts w:ascii="Arial" w:hAnsi="Arial" w:cs="Arial"/>
          <w:sz w:val="24"/>
          <w:szCs w:val="24"/>
        </w:rPr>
        <w:t xml:space="preserve">Ethnic minorities </w:t>
      </w:r>
    </w:p>
    <w:p w14:paraId="75DABF44" w14:textId="77777777" w:rsidR="00323C5C" w:rsidRPr="00CE777B" w:rsidRDefault="00323C5C" w:rsidP="00323C5C">
      <w:pPr>
        <w:pStyle w:val="ListParagraph"/>
        <w:numPr>
          <w:ilvl w:val="0"/>
          <w:numId w:val="3"/>
        </w:numPr>
        <w:ind w:left="1560" w:hanging="567"/>
        <w:jc w:val="both"/>
        <w:rPr>
          <w:rFonts w:ascii="Arial" w:hAnsi="Arial" w:cs="Arial"/>
          <w:sz w:val="24"/>
          <w:szCs w:val="24"/>
        </w:rPr>
      </w:pPr>
      <w:r w:rsidRPr="00CE777B">
        <w:rPr>
          <w:rFonts w:ascii="Arial" w:hAnsi="Arial" w:cs="Arial"/>
          <w:sz w:val="24"/>
          <w:szCs w:val="24"/>
        </w:rPr>
        <w:t>Women</w:t>
      </w:r>
    </w:p>
    <w:p w14:paraId="63E89853" w14:textId="77777777" w:rsidR="00323C5C" w:rsidRPr="00CE777B" w:rsidRDefault="00323C5C" w:rsidP="00323C5C">
      <w:pPr>
        <w:pStyle w:val="ListParagraph"/>
        <w:numPr>
          <w:ilvl w:val="0"/>
          <w:numId w:val="3"/>
        </w:numPr>
        <w:spacing w:after="240"/>
        <w:ind w:left="1560" w:hanging="567"/>
        <w:jc w:val="both"/>
        <w:rPr>
          <w:rFonts w:ascii="Arial" w:hAnsi="Arial" w:cs="Arial"/>
          <w:sz w:val="24"/>
          <w:szCs w:val="24"/>
        </w:rPr>
      </w:pPr>
      <w:r w:rsidRPr="00CE777B">
        <w:rPr>
          <w:rFonts w:ascii="Arial" w:hAnsi="Arial" w:cs="Arial"/>
          <w:sz w:val="24"/>
          <w:szCs w:val="24"/>
        </w:rPr>
        <w:t>People from deprived communities  </w:t>
      </w:r>
    </w:p>
    <w:p w14:paraId="6D289578" w14:textId="77777777" w:rsidR="00323C5C" w:rsidRDefault="00323C5C" w:rsidP="005A686D">
      <w:pPr>
        <w:pStyle w:val="ListParagraph"/>
        <w:numPr>
          <w:ilvl w:val="0"/>
          <w:numId w:val="45"/>
        </w:numPr>
        <w:spacing w:after="240"/>
        <w:ind w:hanging="720"/>
        <w:jc w:val="both"/>
        <w:rPr>
          <w:rFonts w:ascii="Arial" w:eastAsia="Times New Roman" w:hAnsi="Arial" w:cs="Arial"/>
          <w:sz w:val="24"/>
          <w:szCs w:val="24"/>
          <w:lang w:val="en" w:eastAsia="en-GB"/>
        </w:rPr>
      </w:pPr>
      <w:r w:rsidRPr="00D3226C">
        <w:rPr>
          <w:rFonts w:ascii="Arial" w:eastAsia="Times New Roman" w:hAnsi="Arial" w:cs="Arial"/>
          <w:sz w:val="24"/>
          <w:szCs w:val="24"/>
          <w:lang w:val="en" w:eastAsia="en-GB"/>
        </w:rPr>
        <w:t>It is more important than ever to consider inclusive guidance for people who need extra support to be active and sports facility operators should consider this as part of their work to encourage people to return.</w:t>
      </w:r>
    </w:p>
    <w:p w14:paraId="48FB1D52" w14:textId="77777777" w:rsidR="00323C5C" w:rsidRPr="00D3226C" w:rsidRDefault="00323C5C" w:rsidP="005A686D">
      <w:pPr>
        <w:pStyle w:val="ListParagraph"/>
        <w:numPr>
          <w:ilvl w:val="0"/>
          <w:numId w:val="45"/>
        </w:numPr>
        <w:spacing w:after="240"/>
        <w:ind w:hanging="720"/>
        <w:jc w:val="both"/>
        <w:rPr>
          <w:rFonts w:ascii="Arial" w:eastAsia="Times New Roman" w:hAnsi="Arial" w:cs="Arial"/>
          <w:sz w:val="24"/>
          <w:szCs w:val="24"/>
          <w:lang w:val="en" w:eastAsia="en-GB"/>
        </w:rPr>
      </w:pPr>
      <w:r w:rsidRPr="00D3226C">
        <w:rPr>
          <w:rFonts w:ascii="Arial" w:eastAsia="Times New Roman" w:hAnsi="Arial" w:cs="Arial"/>
          <w:sz w:val="24"/>
          <w:szCs w:val="24"/>
          <w:lang w:val="en" w:eastAsia="en-GB"/>
        </w:rPr>
        <w:t>The evidence emerging has clear implications for how we design and deliver sport and physical activity</w:t>
      </w:r>
      <w:r>
        <w:rPr>
          <w:rFonts w:ascii="Arial" w:eastAsia="Times New Roman" w:hAnsi="Arial" w:cs="Arial"/>
          <w:sz w:val="24"/>
          <w:szCs w:val="24"/>
          <w:lang w:val="en" w:eastAsia="en-GB"/>
        </w:rPr>
        <w:t>.  Some key areas for consideration include;</w:t>
      </w:r>
      <w:r w:rsidRPr="00D3226C">
        <w:rPr>
          <w:rFonts w:ascii="Arial" w:eastAsia="Times New Roman" w:hAnsi="Arial" w:cs="Arial"/>
          <w:sz w:val="24"/>
          <w:szCs w:val="24"/>
          <w:lang w:val="en" w:eastAsia="en-GB"/>
        </w:rPr>
        <w:t xml:space="preserve"> </w:t>
      </w:r>
    </w:p>
    <w:p w14:paraId="64A0AF06" w14:textId="2DBB2F9E" w:rsidR="00323C5C" w:rsidRPr="007409FD" w:rsidRDefault="00B96A93" w:rsidP="007409FD">
      <w:pPr>
        <w:spacing w:after="240"/>
        <w:ind w:left="1418" w:hanging="709"/>
        <w:jc w:val="both"/>
        <w:rPr>
          <w:rFonts w:ascii="Arial" w:eastAsia="Times New Roman" w:hAnsi="Arial" w:cs="Arial"/>
          <w:sz w:val="24"/>
          <w:szCs w:val="24"/>
          <w:lang w:val="en" w:eastAsia="en-GB"/>
        </w:rPr>
      </w:pPr>
      <w:r>
        <w:rPr>
          <w:rFonts w:ascii="Arial" w:eastAsia="Times New Roman" w:hAnsi="Arial" w:cs="Arial"/>
          <w:sz w:val="24"/>
          <w:szCs w:val="24"/>
          <w:lang w:val="en" w:eastAsia="en-GB"/>
        </w:rPr>
        <w:t>7</w:t>
      </w:r>
      <w:r w:rsidR="005A686D">
        <w:rPr>
          <w:rFonts w:ascii="Arial" w:eastAsia="Times New Roman" w:hAnsi="Arial" w:cs="Arial"/>
          <w:sz w:val="24"/>
          <w:szCs w:val="24"/>
          <w:lang w:val="en" w:eastAsia="en-GB"/>
        </w:rPr>
        <w:t>5</w:t>
      </w:r>
      <w:r>
        <w:rPr>
          <w:rFonts w:ascii="Arial" w:eastAsia="Times New Roman" w:hAnsi="Arial" w:cs="Arial"/>
          <w:sz w:val="24"/>
          <w:szCs w:val="24"/>
          <w:lang w:val="en" w:eastAsia="en-GB"/>
        </w:rPr>
        <w:t>.</w:t>
      </w:r>
      <w:r w:rsidR="007409FD" w:rsidRPr="007409FD">
        <w:rPr>
          <w:rFonts w:ascii="Arial" w:eastAsia="Times New Roman" w:hAnsi="Arial" w:cs="Arial"/>
          <w:sz w:val="24"/>
          <w:szCs w:val="24"/>
          <w:lang w:val="en" w:eastAsia="en-GB"/>
        </w:rPr>
        <w:t>1</w:t>
      </w:r>
      <w:r w:rsidR="007409FD">
        <w:rPr>
          <w:rFonts w:ascii="Arial" w:eastAsia="Times New Roman" w:hAnsi="Arial" w:cs="Arial"/>
          <w:sz w:val="24"/>
          <w:szCs w:val="24"/>
          <w:lang w:val="en" w:eastAsia="en-GB"/>
        </w:rPr>
        <w:tab/>
      </w:r>
      <w:r w:rsidR="00323C5C" w:rsidRPr="007409FD">
        <w:rPr>
          <w:rFonts w:ascii="Arial" w:eastAsia="Times New Roman" w:hAnsi="Arial" w:cs="Arial"/>
          <w:b/>
          <w:bCs/>
          <w:sz w:val="24"/>
          <w:szCs w:val="24"/>
          <w:lang w:val="en" w:eastAsia="en-GB"/>
        </w:rPr>
        <w:t>Communication</w:t>
      </w:r>
      <w:r w:rsidR="00323C5C" w:rsidRPr="007409FD">
        <w:rPr>
          <w:rFonts w:ascii="Arial" w:eastAsia="Times New Roman" w:hAnsi="Arial" w:cs="Arial"/>
          <w:sz w:val="24"/>
          <w:szCs w:val="24"/>
          <w:lang w:val="en" w:eastAsia="en-GB"/>
        </w:rPr>
        <w:t xml:space="preserve"> – Digital exclusion is a key issue. With so many services and so much information moving online it risks worsening the health impacts of the pandemic. We have to think innovatively about the range of ways we can provide information to people about sport and physical activity. </w:t>
      </w:r>
    </w:p>
    <w:p w14:paraId="03676A07" w14:textId="0C6C3AB8" w:rsidR="00323C5C" w:rsidRPr="001D4FF2" w:rsidRDefault="001D4FF2" w:rsidP="001D4FF2">
      <w:pPr>
        <w:spacing w:after="240"/>
        <w:ind w:left="1560" w:hanging="851"/>
        <w:jc w:val="both"/>
        <w:rPr>
          <w:rFonts w:ascii="Arial" w:eastAsia="Times New Roman" w:hAnsi="Arial" w:cs="Arial"/>
          <w:sz w:val="24"/>
          <w:szCs w:val="24"/>
          <w:lang w:val="en" w:eastAsia="en-GB"/>
        </w:rPr>
      </w:pPr>
      <w:r w:rsidRPr="001D4FF2">
        <w:rPr>
          <w:rFonts w:ascii="Arial" w:eastAsia="Times New Roman" w:hAnsi="Arial" w:cs="Arial"/>
          <w:sz w:val="24"/>
          <w:szCs w:val="24"/>
          <w:lang w:val="en" w:eastAsia="en-GB"/>
        </w:rPr>
        <w:t>7</w:t>
      </w:r>
      <w:r w:rsidR="005A686D">
        <w:rPr>
          <w:rFonts w:ascii="Arial" w:eastAsia="Times New Roman" w:hAnsi="Arial" w:cs="Arial"/>
          <w:sz w:val="24"/>
          <w:szCs w:val="24"/>
          <w:lang w:val="en" w:eastAsia="en-GB"/>
        </w:rPr>
        <w:t>5</w:t>
      </w:r>
      <w:r w:rsidRPr="001D4FF2">
        <w:rPr>
          <w:rFonts w:ascii="Arial" w:eastAsia="Times New Roman" w:hAnsi="Arial" w:cs="Arial"/>
          <w:sz w:val="24"/>
          <w:szCs w:val="24"/>
          <w:lang w:val="en" w:eastAsia="en-GB"/>
        </w:rPr>
        <w:t>.2</w:t>
      </w:r>
      <w:r>
        <w:rPr>
          <w:rFonts w:ascii="Arial" w:eastAsia="Times New Roman" w:hAnsi="Arial" w:cs="Arial"/>
          <w:b/>
          <w:bCs/>
          <w:sz w:val="24"/>
          <w:szCs w:val="24"/>
          <w:lang w:val="en" w:eastAsia="en-GB"/>
        </w:rPr>
        <w:tab/>
      </w:r>
      <w:r w:rsidR="00323C5C" w:rsidRPr="001D4FF2">
        <w:rPr>
          <w:rFonts w:ascii="Arial" w:eastAsia="Times New Roman" w:hAnsi="Arial" w:cs="Arial"/>
          <w:b/>
          <w:bCs/>
          <w:sz w:val="24"/>
          <w:szCs w:val="24"/>
          <w:lang w:val="en" w:eastAsia="en-GB"/>
        </w:rPr>
        <w:t>Accessibility</w:t>
      </w:r>
      <w:r w:rsidR="00323C5C" w:rsidRPr="001D4FF2">
        <w:rPr>
          <w:rFonts w:ascii="Arial" w:eastAsia="Times New Roman" w:hAnsi="Arial" w:cs="Arial"/>
          <w:sz w:val="24"/>
          <w:szCs w:val="24"/>
          <w:lang w:val="en" w:eastAsia="en-GB"/>
        </w:rPr>
        <w:t xml:space="preserve"> – Accessibility of our environments is another key issue emerging from the pandemic. As clubs and leisure center’s re-open it’s important to build understanding of people’s specific accessibility needs around things like hygiene, physical distancing and face coverings so we can provide the best possible support to people to take part in sport and physical activity.</w:t>
      </w:r>
    </w:p>
    <w:p w14:paraId="315B30C9" w14:textId="6A0AE2DF" w:rsidR="00323C5C" w:rsidRPr="005A686D" w:rsidRDefault="00323C5C" w:rsidP="005A686D">
      <w:pPr>
        <w:pStyle w:val="ListParagraph"/>
        <w:numPr>
          <w:ilvl w:val="1"/>
          <w:numId w:val="45"/>
        </w:numPr>
        <w:spacing w:after="240"/>
        <w:ind w:hanging="1040"/>
        <w:jc w:val="both"/>
        <w:rPr>
          <w:rFonts w:ascii="Arial" w:eastAsia="Times New Roman" w:hAnsi="Arial" w:cs="Arial"/>
          <w:sz w:val="24"/>
          <w:szCs w:val="24"/>
          <w:lang w:val="en" w:eastAsia="en-GB"/>
        </w:rPr>
      </w:pPr>
      <w:r w:rsidRPr="005A686D">
        <w:rPr>
          <w:rFonts w:ascii="Arial" w:eastAsia="Times New Roman" w:hAnsi="Arial" w:cs="Arial"/>
          <w:b/>
          <w:bCs/>
          <w:sz w:val="24"/>
          <w:szCs w:val="24"/>
          <w:lang w:val="en" w:eastAsia="en-GB"/>
        </w:rPr>
        <w:t>Anxiety, mental health and wellbeing</w:t>
      </w:r>
      <w:r w:rsidRPr="005A686D">
        <w:rPr>
          <w:rFonts w:ascii="Arial" w:eastAsia="Times New Roman" w:hAnsi="Arial" w:cs="Arial"/>
          <w:sz w:val="24"/>
          <w:szCs w:val="24"/>
          <w:lang w:val="en" w:eastAsia="en-GB"/>
        </w:rPr>
        <w:t xml:space="preserve"> – The pandemic is leading to an increased risk of anxiety and mental ill-health for people. We know that sport and physical activity can have significant benefits for people’s mental health so it’s vital that we continue to promote those benefits, so people are encouraged to get involved.  </w:t>
      </w:r>
    </w:p>
    <w:p w14:paraId="126B693C" w14:textId="10EE23B1" w:rsidR="00323C5C" w:rsidRPr="00614463" w:rsidRDefault="00323C5C" w:rsidP="005A686D">
      <w:pPr>
        <w:pStyle w:val="ListParagraph"/>
        <w:numPr>
          <w:ilvl w:val="1"/>
          <w:numId w:val="45"/>
        </w:numPr>
        <w:spacing w:after="360"/>
        <w:ind w:left="1560" w:hanging="851"/>
        <w:jc w:val="both"/>
        <w:rPr>
          <w:rFonts w:ascii="Arial" w:eastAsia="Times New Roman" w:hAnsi="Arial" w:cs="Arial"/>
          <w:sz w:val="24"/>
          <w:szCs w:val="24"/>
          <w:lang w:val="en" w:eastAsia="en-GB"/>
        </w:rPr>
      </w:pPr>
      <w:bookmarkStart w:id="24" w:name="_Hlk50652221"/>
      <w:r w:rsidRPr="00614463">
        <w:rPr>
          <w:rFonts w:ascii="Arial" w:eastAsia="Times New Roman" w:hAnsi="Arial" w:cs="Arial"/>
          <w:b/>
          <w:bCs/>
          <w:sz w:val="24"/>
          <w:szCs w:val="24"/>
          <w:lang w:val="en" w:eastAsia="en-GB"/>
        </w:rPr>
        <w:t>Confidence</w:t>
      </w:r>
      <w:r w:rsidRPr="00614463">
        <w:rPr>
          <w:rFonts w:ascii="Arial" w:eastAsia="Times New Roman" w:hAnsi="Arial" w:cs="Arial"/>
          <w:sz w:val="24"/>
          <w:szCs w:val="24"/>
          <w:lang w:val="en" w:eastAsia="en-GB"/>
        </w:rPr>
        <w:t xml:space="preserve"> - Confidence to return to sport is a big issue across all groups. We know that some groups are at higher risk from Covid-19 than others (including some ethnic minorities, disabled people and households experiencing poverty). These groups may be even more nervous about returning to sport or starting to participate. They are also less likely to participate in sport in the first place, so we’ll need to give extra attention to their needs to help build their confidence.   </w:t>
      </w:r>
    </w:p>
    <w:p w14:paraId="3DB0F0F3" w14:textId="77777777" w:rsidR="00323C5C" w:rsidRPr="00C86964" w:rsidRDefault="00323C5C" w:rsidP="00323C5C">
      <w:pPr>
        <w:pStyle w:val="Heading1"/>
        <w:spacing w:before="0" w:after="240"/>
        <w:rPr>
          <w:rFonts w:ascii="Arial" w:hAnsi="Arial" w:cs="Arial"/>
          <w:b/>
          <w:bCs/>
          <w:color w:val="auto"/>
          <w:sz w:val="28"/>
          <w:szCs w:val="28"/>
        </w:rPr>
      </w:pPr>
      <w:bookmarkStart w:id="25" w:name="_Toc54938029"/>
      <w:bookmarkEnd w:id="24"/>
      <w:r w:rsidRPr="00C86964">
        <w:rPr>
          <w:rFonts w:ascii="Arial" w:hAnsi="Arial" w:cs="Arial"/>
          <w:b/>
          <w:bCs/>
          <w:color w:val="auto"/>
          <w:sz w:val="28"/>
          <w:szCs w:val="28"/>
        </w:rPr>
        <w:lastRenderedPageBreak/>
        <w:t>Health, Safety &amp; Hygiene</w:t>
      </w:r>
      <w:bookmarkEnd w:id="25"/>
    </w:p>
    <w:p w14:paraId="48185F10" w14:textId="77777777" w:rsidR="00323C5C" w:rsidRDefault="00323C5C" w:rsidP="005A686D">
      <w:pPr>
        <w:pStyle w:val="Default"/>
        <w:numPr>
          <w:ilvl w:val="0"/>
          <w:numId w:val="45"/>
        </w:numPr>
        <w:spacing w:after="240"/>
        <w:ind w:hanging="720"/>
        <w:jc w:val="both"/>
        <w:rPr>
          <w:rFonts w:ascii="Arial" w:hAnsi="Arial" w:cs="Arial"/>
          <w:color w:val="auto"/>
        </w:rPr>
      </w:pPr>
      <w:r>
        <w:rPr>
          <w:rFonts w:ascii="Arial" w:hAnsi="Arial" w:cs="Arial"/>
          <w:color w:val="auto"/>
        </w:rPr>
        <w:t xml:space="preserve">Scottish Government has produced the </w:t>
      </w:r>
      <w:hyperlink r:id="rId57" w:history="1">
        <w:r>
          <w:rPr>
            <w:rStyle w:val="Hyperlink"/>
            <w:rFonts w:ascii="Arial" w:hAnsi="Arial" w:cs="Arial"/>
          </w:rPr>
          <w:t>Coronavirus (COVID-19): FACTS poster including translations and accessible formats</w:t>
        </w:r>
      </w:hyperlink>
      <w:r>
        <w:rPr>
          <w:rFonts w:ascii="Arial" w:hAnsi="Arial" w:cs="Arial"/>
          <w:color w:val="auto"/>
        </w:rPr>
        <w:t xml:space="preserve">.  Where possible operators should use this document to reinforce messages.  FACTS stands for:  </w:t>
      </w:r>
      <w:r w:rsidRPr="00162824">
        <w:rPr>
          <w:rFonts w:ascii="Arial" w:hAnsi="Arial" w:cs="Arial"/>
          <w:b/>
          <w:bCs/>
          <w:color w:val="auto"/>
        </w:rPr>
        <w:t>F</w:t>
      </w:r>
      <w:r>
        <w:rPr>
          <w:rFonts w:ascii="Arial" w:hAnsi="Arial" w:cs="Arial"/>
          <w:color w:val="auto"/>
        </w:rPr>
        <w:t xml:space="preserve">ace Coverings, </w:t>
      </w:r>
      <w:r w:rsidRPr="00162824">
        <w:rPr>
          <w:rFonts w:ascii="Arial" w:hAnsi="Arial" w:cs="Arial"/>
          <w:b/>
          <w:bCs/>
          <w:color w:val="auto"/>
        </w:rPr>
        <w:t>A</w:t>
      </w:r>
      <w:r>
        <w:rPr>
          <w:rFonts w:ascii="Arial" w:hAnsi="Arial" w:cs="Arial"/>
          <w:color w:val="auto"/>
        </w:rPr>
        <w:t xml:space="preserve">void crowded places, </w:t>
      </w:r>
      <w:r w:rsidRPr="00162824">
        <w:rPr>
          <w:rFonts w:ascii="Arial" w:hAnsi="Arial" w:cs="Arial"/>
          <w:b/>
          <w:bCs/>
          <w:color w:val="auto"/>
        </w:rPr>
        <w:t>C</w:t>
      </w:r>
      <w:r>
        <w:rPr>
          <w:rFonts w:ascii="Arial" w:hAnsi="Arial" w:cs="Arial"/>
          <w:color w:val="auto"/>
        </w:rPr>
        <w:t xml:space="preserve">lean your hands regularly, </w:t>
      </w:r>
      <w:r w:rsidRPr="00475E07">
        <w:rPr>
          <w:rFonts w:ascii="Arial" w:hAnsi="Arial" w:cs="Arial"/>
          <w:b/>
          <w:bCs/>
          <w:color w:val="auto"/>
        </w:rPr>
        <w:t>T</w:t>
      </w:r>
      <w:r>
        <w:rPr>
          <w:rFonts w:ascii="Arial" w:hAnsi="Arial" w:cs="Arial"/>
          <w:color w:val="auto"/>
        </w:rPr>
        <w:t xml:space="preserve">wo metre distance and </w:t>
      </w:r>
      <w:r w:rsidRPr="00475E07">
        <w:rPr>
          <w:rFonts w:ascii="Arial" w:hAnsi="Arial" w:cs="Arial"/>
          <w:b/>
          <w:bCs/>
          <w:color w:val="auto"/>
        </w:rPr>
        <w:t>S</w:t>
      </w:r>
      <w:r>
        <w:rPr>
          <w:rFonts w:ascii="Arial" w:hAnsi="Arial" w:cs="Arial"/>
          <w:color w:val="auto"/>
        </w:rPr>
        <w:t>elf isolate and book a test if you have symptoms.</w:t>
      </w:r>
    </w:p>
    <w:p w14:paraId="6A03B8E9" w14:textId="77777777" w:rsidR="00323C5C" w:rsidRPr="005539CB" w:rsidRDefault="00323C5C" w:rsidP="005A686D">
      <w:pPr>
        <w:pStyle w:val="Default"/>
        <w:numPr>
          <w:ilvl w:val="0"/>
          <w:numId w:val="45"/>
        </w:numPr>
        <w:spacing w:after="240"/>
        <w:ind w:hanging="720"/>
        <w:jc w:val="both"/>
        <w:rPr>
          <w:rFonts w:ascii="Arial" w:hAnsi="Arial" w:cs="Arial"/>
          <w:color w:val="auto"/>
        </w:rPr>
      </w:pPr>
      <w:r w:rsidRPr="005539CB">
        <w:rPr>
          <w:rFonts w:ascii="Arial" w:hAnsi="Arial" w:cs="Arial"/>
          <w:color w:val="auto"/>
        </w:rPr>
        <w:t>Ensu</w:t>
      </w:r>
      <w:r>
        <w:rPr>
          <w:rFonts w:ascii="Arial" w:hAnsi="Arial" w:cs="Arial"/>
          <w:color w:val="auto"/>
        </w:rPr>
        <w:t>r</w:t>
      </w:r>
      <w:r w:rsidRPr="005539CB">
        <w:rPr>
          <w:rFonts w:ascii="Arial" w:hAnsi="Arial" w:cs="Arial"/>
          <w:color w:val="auto"/>
        </w:rPr>
        <w:t>e access to first aid and emergency equipment is maintained.</w:t>
      </w:r>
    </w:p>
    <w:p w14:paraId="2BD9A327" w14:textId="77777777" w:rsidR="00323C5C" w:rsidRPr="005539CB" w:rsidRDefault="00323C5C" w:rsidP="005A686D">
      <w:pPr>
        <w:pStyle w:val="Default"/>
        <w:numPr>
          <w:ilvl w:val="0"/>
          <w:numId w:val="45"/>
        </w:numPr>
        <w:spacing w:after="240"/>
        <w:ind w:hanging="720"/>
        <w:jc w:val="both"/>
        <w:rPr>
          <w:rFonts w:ascii="Arial" w:hAnsi="Arial" w:cs="Arial"/>
          <w:color w:val="auto"/>
        </w:rPr>
      </w:pPr>
      <w:r w:rsidRPr="005539CB">
        <w:rPr>
          <w:rFonts w:ascii="Arial" w:hAnsi="Arial" w:cs="Arial"/>
          <w:color w:val="auto"/>
        </w:rPr>
        <w:t>Ensure that first aid equipment has been updated appropriately for the COVID-19 pandemic and first aiders have appropriate training.</w:t>
      </w:r>
    </w:p>
    <w:p w14:paraId="5754E735" w14:textId="77777777" w:rsidR="00323C5C" w:rsidRPr="00321065" w:rsidRDefault="00323C5C" w:rsidP="005A686D">
      <w:pPr>
        <w:pStyle w:val="ListParagraph"/>
        <w:numPr>
          <w:ilvl w:val="0"/>
          <w:numId w:val="45"/>
        </w:numPr>
        <w:spacing w:after="240"/>
        <w:ind w:hanging="720"/>
        <w:jc w:val="both"/>
        <w:rPr>
          <w:rFonts w:ascii="Arial" w:hAnsi="Arial" w:cs="Arial"/>
          <w:sz w:val="24"/>
          <w:szCs w:val="24"/>
          <w:lang w:eastAsia="en-GB"/>
        </w:rPr>
      </w:pPr>
      <w:r w:rsidRPr="00321065">
        <w:rPr>
          <w:rFonts w:ascii="Arial" w:hAnsi="Arial" w:cs="Arial"/>
          <w:sz w:val="24"/>
          <w:szCs w:val="24"/>
        </w:rPr>
        <w:t>In the event of first aid treatment being required it is recognised that a suitably qualified person, coach or supervising adult may require to attend to the injured participant.  The ‘</w:t>
      </w:r>
      <w:proofErr w:type="spellStart"/>
      <w:r w:rsidRPr="00321065">
        <w:rPr>
          <w:rFonts w:ascii="Arial" w:hAnsi="Arial" w:cs="Arial"/>
          <w:sz w:val="24"/>
          <w:szCs w:val="24"/>
        </w:rPr>
        <w:t>Covid</w:t>
      </w:r>
      <w:proofErr w:type="spellEnd"/>
      <w:r w:rsidRPr="00321065">
        <w:rPr>
          <w:rFonts w:ascii="Arial" w:hAnsi="Arial" w:cs="Arial"/>
          <w:sz w:val="24"/>
          <w:szCs w:val="24"/>
        </w:rPr>
        <w:t xml:space="preserve"> Officer’ should consider processes for managing this as part of their risk assessment.  This could include but not be limited to;</w:t>
      </w:r>
    </w:p>
    <w:p w14:paraId="6F36C680" w14:textId="77777777" w:rsidR="00323C5C" w:rsidRPr="005539CB" w:rsidRDefault="00323C5C" w:rsidP="00323C5C">
      <w:pPr>
        <w:pStyle w:val="ListParagraph"/>
        <w:numPr>
          <w:ilvl w:val="0"/>
          <w:numId w:val="2"/>
        </w:numPr>
        <w:ind w:left="1134" w:hanging="283"/>
        <w:jc w:val="both"/>
        <w:rPr>
          <w:rFonts w:ascii="Arial" w:hAnsi="Arial" w:cs="Arial"/>
          <w:sz w:val="24"/>
          <w:szCs w:val="24"/>
          <w:lang w:eastAsia="en-GB"/>
        </w:rPr>
      </w:pPr>
      <w:r w:rsidRPr="005539CB">
        <w:rPr>
          <w:rFonts w:ascii="Arial" w:hAnsi="Arial" w:cs="Arial"/>
          <w:sz w:val="24"/>
          <w:szCs w:val="24"/>
          <w:lang w:eastAsia="en-GB"/>
        </w:rPr>
        <w:t xml:space="preserve">Provision of suitable PPE </w:t>
      </w:r>
    </w:p>
    <w:p w14:paraId="236A0C12" w14:textId="77777777" w:rsidR="00323C5C" w:rsidRPr="005539CB" w:rsidRDefault="00323C5C" w:rsidP="00323C5C">
      <w:pPr>
        <w:pStyle w:val="ListParagraph"/>
        <w:numPr>
          <w:ilvl w:val="0"/>
          <w:numId w:val="2"/>
        </w:numPr>
        <w:ind w:left="1134" w:hanging="283"/>
        <w:jc w:val="both"/>
        <w:rPr>
          <w:rFonts w:ascii="Arial" w:hAnsi="Arial" w:cs="Arial"/>
          <w:sz w:val="24"/>
          <w:szCs w:val="24"/>
          <w:lang w:eastAsia="en-GB"/>
        </w:rPr>
      </w:pPr>
      <w:r w:rsidRPr="005539CB">
        <w:rPr>
          <w:rFonts w:ascii="Arial" w:hAnsi="Arial" w:cs="Arial"/>
          <w:sz w:val="24"/>
          <w:szCs w:val="24"/>
          <w:lang w:eastAsia="en-GB"/>
        </w:rPr>
        <w:t>Training of coaches/supervising adults</w:t>
      </w:r>
    </w:p>
    <w:p w14:paraId="365DD3D9" w14:textId="77777777" w:rsidR="00323C5C" w:rsidRPr="005539CB" w:rsidRDefault="00323C5C" w:rsidP="00323C5C">
      <w:pPr>
        <w:pStyle w:val="ListParagraph"/>
        <w:numPr>
          <w:ilvl w:val="0"/>
          <w:numId w:val="2"/>
        </w:numPr>
        <w:spacing w:after="240"/>
        <w:ind w:left="1134" w:hanging="283"/>
        <w:jc w:val="both"/>
        <w:rPr>
          <w:rFonts w:ascii="Arial" w:hAnsi="Arial" w:cs="Arial"/>
          <w:sz w:val="24"/>
          <w:szCs w:val="24"/>
          <w:lang w:eastAsia="en-GB"/>
        </w:rPr>
      </w:pPr>
      <w:r>
        <w:rPr>
          <w:rFonts w:ascii="Arial" w:hAnsi="Arial" w:cs="Arial"/>
          <w:sz w:val="24"/>
          <w:szCs w:val="24"/>
          <w:lang w:eastAsia="en-GB"/>
        </w:rPr>
        <w:t xml:space="preserve">A </w:t>
      </w:r>
      <w:r w:rsidRPr="005539CB">
        <w:rPr>
          <w:rFonts w:ascii="Arial" w:hAnsi="Arial" w:cs="Arial"/>
          <w:sz w:val="24"/>
          <w:szCs w:val="24"/>
          <w:lang w:eastAsia="en-GB"/>
        </w:rPr>
        <w:t>parent</w:t>
      </w:r>
      <w:r>
        <w:rPr>
          <w:rFonts w:ascii="Arial" w:hAnsi="Arial" w:cs="Arial"/>
          <w:sz w:val="24"/>
          <w:szCs w:val="24"/>
          <w:lang w:eastAsia="en-GB"/>
        </w:rPr>
        <w:t xml:space="preserve"> or carer </w:t>
      </w:r>
      <w:r w:rsidRPr="005539CB">
        <w:rPr>
          <w:rFonts w:ascii="Arial" w:hAnsi="Arial" w:cs="Arial"/>
          <w:sz w:val="24"/>
          <w:szCs w:val="24"/>
          <w:lang w:eastAsia="en-GB"/>
        </w:rPr>
        <w:t xml:space="preserve">being </w:t>
      </w:r>
      <w:r>
        <w:rPr>
          <w:rFonts w:ascii="Arial" w:hAnsi="Arial" w:cs="Arial"/>
          <w:sz w:val="24"/>
          <w:szCs w:val="24"/>
          <w:lang w:eastAsia="en-GB"/>
        </w:rPr>
        <w:t xml:space="preserve">present with </w:t>
      </w:r>
      <w:r w:rsidRPr="005539CB">
        <w:rPr>
          <w:rFonts w:ascii="Arial" w:hAnsi="Arial" w:cs="Arial"/>
          <w:sz w:val="24"/>
          <w:szCs w:val="24"/>
          <w:lang w:eastAsia="en-GB"/>
        </w:rPr>
        <w:t>children</w:t>
      </w:r>
      <w:r>
        <w:rPr>
          <w:rFonts w:ascii="Arial" w:hAnsi="Arial" w:cs="Arial"/>
          <w:sz w:val="24"/>
          <w:szCs w:val="24"/>
          <w:lang w:eastAsia="en-GB"/>
        </w:rPr>
        <w:t xml:space="preserve"> or </w:t>
      </w:r>
      <w:r w:rsidRPr="005539CB">
        <w:rPr>
          <w:rFonts w:ascii="Arial" w:hAnsi="Arial" w:cs="Arial"/>
          <w:sz w:val="24"/>
          <w:szCs w:val="24"/>
          <w:lang w:eastAsia="en-GB"/>
        </w:rPr>
        <w:t>vulnerable adults.</w:t>
      </w:r>
    </w:p>
    <w:p w14:paraId="48950658" w14:textId="77777777" w:rsidR="00323C5C" w:rsidRPr="00E86311" w:rsidRDefault="00323C5C" w:rsidP="005A686D">
      <w:pPr>
        <w:pStyle w:val="Default"/>
        <w:numPr>
          <w:ilvl w:val="0"/>
          <w:numId w:val="45"/>
        </w:numPr>
        <w:spacing w:after="240"/>
        <w:ind w:hanging="720"/>
        <w:jc w:val="both"/>
        <w:rPr>
          <w:rFonts w:ascii="Arial" w:hAnsi="Arial" w:cs="Arial"/>
          <w:color w:val="auto"/>
        </w:rPr>
      </w:pPr>
      <w:r w:rsidRPr="005539CB">
        <w:rPr>
          <w:rFonts w:ascii="Arial" w:hAnsi="Arial" w:cs="Arial"/>
          <w:lang w:eastAsia="en-GB"/>
        </w:rPr>
        <w:t xml:space="preserve">Cleaning of equipment, hand and respiratory hygiene are core measures to be implemented and provision should be made for these. </w:t>
      </w:r>
    </w:p>
    <w:p w14:paraId="182147FF" w14:textId="77777777" w:rsidR="00323C5C" w:rsidRPr="005539CB" w:rsidRDefault="00323C5C" w:rsidP="005A686D">
      <w:pPr>
        <w:pStyle w:val="Default"/>
        <w:numPr>
          <w:ilvl w:val="0"/>
          <w:numId w:val="45"/>
        </w:numPr>
        <w:spacing w:after="240"/>
        <w:ind w:hanging="720"/>
        <w:jc w:val="both"/>
        <w:rPr>
          <w:rFonts w:ascii="Arial" w:hAnsi="Arial" w:cs="Arial"/>
          <w:color w:val="auto"/>
        </w:rPr>
      </w:pPr>
      <w:r w:rsidRPr="005539CB">
        <w:rPr>
          <w:rFonts w:ascii="Arial" w:hAnsi="Arial" w:cs="Arial"/>
          <w:lang w:eastAsia="en-GB"/>
        </w:rPr>
        <w:t>Clear guidance and plans are needed for cleaning of facilities and equipment, and waste disposal.  For instance, common touchpoint surfaces (gates, door handles etc) should where possible be left open but if not possible, regular cleaning with disposable gloves should be undertaken.</w:t>
      </w:r>
    </w:p>
    <w:p w14:paraId="4FD3B5F0" w14:textId="77777777" w:rsidR="00323C5C" w:rsidRPr="005539CB" w:rsidRDefault="00323C5C" w:rsidP="005A686D">
      <w:pPr>
        <w:pStyle w:val="Default"/>
        <w:numPr>
          <w:ilvl w:val="0"/>
          <w:numId w:val="45"/>
        </w:numPr>
        <w:spacing w:after="240"/>
        <w:ind w:hanging="720"/>
        <w:jc w:val="both"/>
        <w:rPr>
          <w:rFonts w:ascii="Arial" w:hAnsi="Arial" w:cs="Arial"/>
          <w:color w:val="auto"/>
        </w:rPr>
      </w:pPr>
      <w:r w:rsidRPr="005539CB">
        <w:rPr>
          <w:rFonts w:ascii="Arial" w:hAnsi="Arial" w:cs="Arial"/>
          <w:color w:val="auto"/>
        </w:rPr>
        <w:t>Make hand sanitizers or wipes available for use in bar and restaurant areas and at the entrance/exit to the venue/facility where this is possible. Hand sanitiser should be at least 60% alcohol based and detergent wipes appropriate for the surface they are being used on.  Cleaning products should conform to EN14476 standards.</w:t>
      </w:r>
    </w:p>
    <w:p w14:paraId="07F789CA" w14:textId="77777777" w:rsidR="00323C5C" w:rsidRPr="005539CB" w:rsidRDefault="00323C5C" w:rsidP="005A686D">
      <w:pPr>
        <w:pStyle w:val="Default"/>
        <w:numPr>
          <w:ilvl w:val="0"/>
          <w:numId w:val="45"/>
        </w:numPr>
        <w:spacing w:after="240"/>
        <w:ind w:hanging="720"/>
        <w:jc w:val="both"/>
        <w:rPr>
          <w:rFonts w:ascii="Arial" w:hAnsi="Arial" w:cs="Arial"/>
          <w:color w:val="auto"/>
        </w:rPr>
      </w:pPr>
      <w:r>
        <w:rPr>
          <w:rFonts w:ascii="Arial" w:hAnsi="Arial" w:cs="Arial"/>
          <w:color w:val="auto"/>
        </w:rPr>
        <w:t>Be aware that d</w:t>
      </w:r>
      <w:r w:rsidRPr="009C3687">
        <w:rPr>
          <w:rFonts w:ascii="Arial" w:hAnsi="Arial" w:cs="Arial"/>
          <w:color w:val="auto"/>
        </w:rPr>
        <w:t xml:space="preserve">isabled people may face greater challenges implementing regular handwashing because of additional support needs. Some disabled people may need to use touch to help them get information from their environment and physical support. </w:t>
      </w:r>
      <w:r>
        <w:rPr>
          <w:rFonts w:ascii="Arial" w:hAnsi="Arial" w:cs="Arial"/>
          <w:color w:val="auto"/>
        </w:rPr>
        <w:t xml:space="preserve">It is important they are not prevented from doing this, but operators should be aware that this </w:t>
      </w:r>
      <w:r w:rsidRPr="009C3687">
        <w:rPr>
          <w:rFonts w:ascii="Arial" w:hAnsi="Arial" w:cs="Arial"/>
          <w:color w:val="auto"/>
        </w:rPr>
        <w:t>increases the likelihood of virus transmission.</w:t>
      </w:r>
    </w:p>
    <w:p w14:paraId="3E6DB671" w14:textId="77777777" w:rsidR="00323C5C" w:rsidRPr="005539CB" w:rsidRDefault="00502FDE" w:rsidP="005A686D">
      <w:pPr>
        <w:pStyle w:val="Default"/>
        <w:numPr>
          <w:ilvl w:val="0"/>
          <w:numId w:val="45"/>
        </w:numPr>
        <w:spacing w:after="240"/>
        <w:ind w:hanging="720"/>
        <w:jc w:val="both"/>
        <w:rPr>
          <w:rStyle w:val="Hyperlink"/>
          <w:rFonts w:ascii="Arial" w:hAnsi="Arial" w:cs="Arial"/>
          <w:color w:val="auto"/>
        </w:rPr>
      </w:pPr>
      <w:hyperlink r:id="rId58" w:history="1">
        <w:r w:rsidR="00323C5C" w:rsidRPr="005539CB">
          <w:rPr>
            <w:rStyle w:val="Hyperlink"/>
            <w:rFonts w:ascii="Arial" w:hAnsi="Arial" w:cs="Arial"/>
          </w:rPr>
          <w:t>Getting your Facilities Fit for Sport</w:t>
        </w:r>
      </w:hyperlink>
      <w:r w:rsidR="00323C5C">
        <w:rPr>
          <w:rFonts w:ascii="Arial" w:hAnsi="Arial" w:cs="Arial"/>
          <w:color w:val="auto"/>
        </w:rPr>
        <w:t xml:space="preserve"> provides a</w:t>
      </w:r>
      <w:r w:rsidR="00323C5C" w:rsidRPr="005539CB">
        <w:rPr>
          <w:rFonts w:ascii="Arial" w:hAnsi="Arial" w:cs="Arial"/>
          <w:color w:val="auto"/>
        </w:rPr>
        <w:t xml:space="preserve"> checklist for health, hygiene and cleaning considerations and actions</w:t>
      </w:r>
      <w:r w:rsidR="00323C5C">
        <w:rPr>
          <w:rFonts w:ascii="Arial" w:hAnsi="Arial" w:cs="Arial"/>
          <w:color w:val="auto"/>
        </w:rPr>
        <w:t>.</w:t>
      </w:r>
      <w:r w:rsidR="00323C5C" w:rsidRPr="005539CB" w:rsidDel="00A579BE">
        <w:rPr>
          <w:rFonts w:ascii="Arial" w:hAnsi="Arial" w:cs="Arial"/>
          <w:color w:val="auto"/>
        </w:rPr>
        <w:t xml:space="preserve"> </w:t>
      </w:r>
    </w:p>
    <w:p w14:paraId="11FCDF66" w14:textId="77777777" w:rsidR="00323C5C" w:rsidRPr="0053157C" w:rsidRDefault="00323C5C" w:rsidP="0053157C">
      <w:pPr>
        <w:spacing w:after="240" w:line="240" w:lineRule="auto"/>
        <w:jc w:val="both"/>
        <w:rPr>
          <w:rFonts w:ascii="Arial" w:hAnsi="Arial" w:cs="Arial"/>
          <w:b/>
          <w:bCs/>
          <w:sz w:val="28"/>
          <w:szCs w:val="28"/>
        </w:rPr>
      </w:pPr>
      <w:bookmarkStart w:id="26" w:name="_Toc54938030"/>
      <w:r w:rsidRPr="0053157C">
        <w:rPr>
          <w:rFonts w:ascii="Arial" w:hAnsi="Arial" w:cs="Arial"/>
          <w:b/>
          <w:bCs/>
          <w:sz w:val="28"/>
          <w:szCs w:val="28"/>
        </w:rPr>
        <w:t>Face Coverings</w:t>
      </w:r>
      <w:bookmarkEnd w:id="26"/>
    </w:p>
    <w:p w14:paraId="2D13176F" w14:textId="77777777" w:rsidR="00323C5C" w:rsidRPr="001A6E78" w:rsidRDefault="00323C5C" w:rsidP="005A686D">
      <w:pPr>
        <w:pStyle w:val="NormalWeb"/>
        <w:numPr>
          <w:ilvl w:val="0"/>
          <w:numId w:val="45"/>
        </w:numPr>
        <w:spacing w:before="0" w:beforeAutospacing="0" w:after="240" w:afterAutospacing="0" w:line="315" w:lineRule="atLeast"/>
        <w:ind w:hanging="720"/>
        <w:jc w:val="both"/>
        <w:textAlignment w:val="top"/>
        <w:rPr>
          <w:rFonts w:ascii="Arial" w:hAnsi="Arial" w:cs="Arial"/>
          <w:lang w:val="en"/>
        </w:rPr>
      </w:pPr>
      <w:r w:rsidRPr="001A6E78">
        <w:rPr>
          <w:rFonts w:ascii="Arial" w:hAnsi="Arial" w:cs="Arial"/>
        </w:rPr>
        <w:t xml:space="preserve">Sports facility operators should ensure participants and visitors wear face coverings, if indoors, before and after activity or when in non-playing areas of the </w:t>
      </w:r>
      <w:r w:rsidRPr="001A6E78">
        <w:rPr>
          <w:rFonts w:ascii="Arial" w:hAnsi="Arial" w:cs="Arial"/>
        </w:rPr>
        <w:lastRenderedPageBreak/>
        <w:t xml:space="preserve">facility. For example: reception, locker rooms and storage areas. This is a </w:t>
      </w:r>
      <w:r w:rsidRPr="001A6E78">
        <w:rPr>
          <w:rFonts w:ascii="Arial" w:hAnsi="Arial" w:cs="Arial"/>
          <w:b/>
          <w:bCs/>
        </w:rPr>
        <w:t>mandatory</w:t>
      </w:r>
      <w:r w:rsidRPr="001A6E78">
        <w:rPr>
          <w:rFonts w:ascii="Arial" w:hAnsi="Arial" w:cs="Arial"/>
        </w:rPr>
        <w:t xml:space="preserve"> requirement </w:t>
      </w:r>
      <w:r w:rsidRPr="001A6E78">
        <w:rPr>
          <w:rFonts w:ascii="Arial" w:hAnsi="Arial" w:cs="Arial"/>
          <w:lang w:val="en"/>
        </w:rPr>
        <w:t>except where an exemption applies, or where there is a ‘reasonable excuse’ not to wear a face covering</w:t>
      </w:r>
      <w:r>
        <w:rPr>
          <w:rFonts w:ascii="Arial" w:hAnsi="Arial" w:cs="Arial"/>
          <w:lang w:val="en"/>
        </w:rPr>
        <w:t xml:space="preserve"> e.g. </w:t>
      </w:r>
      <w:r w:rsidRPr="001A6E78">
        <w:rPr>
          <w:rFonts w:ascii="Arial" w:hAnsi="Arial" w:cs="Arial"/>
          <w:lang w:val="en"/>
        </w:rPr>
        <w:t>if you have a health condition</w:t>
      </w:r>
      <w:r>
        <w:rPr>
          <w:rFonts w:ascii="Arial" w:hAnsi="Arial" w:cs="Arial"/>
          <w:lang w:val="en"/>
        </w:rPr>
        <w:t xml:space="preserve"> or </w:t>
      </w:r>
      <w:r w:rsidRPr="001A6E78">
        <w:rPr>
          <w:rFonts w:ascii="Arial" w:hAnsi="Arial" w:cs="Arial"/>
          <w:lang w:val="en"/>
        </w:rPr>
        <w:t>are disabled, including hidden disabilities such as autism, dementia or a learning disability.</w:t>
      </w:r>
    </w:p>
    <w:p w14:paraId="5076CCD3" w14:textId="77777777" w:rsidR="00323C5C" w:rsidRPr="001A6E78" w:rsidRDefault="00323C5C" w:rsidP="005A686D">
      <w:pPr>
        <w:pStyle w:val="NormalWeb"/>
        <w:numPr>
          <w:ilvl w:val="0"/>
          <w:numId w:val="45"/>
        </w:numPr>
        <w:spacing w:after="240" w:afterAutospacing="0" w:line="315" w:lineRule="atLeast"/>
        <w:ind w:hanging="720"/>
        <w:jc w:val="both"/>
        <w:textAlignment w:val="top"/>
        <w:rPr>
          <w:rFonts w:ascii="Arial" w:hAnsi="Arial" w:cs="Arial"/>
          <w:lang w:val="en"/>
        </w:rPr>
      </w:pPr>
      <w:r w:rsidRPr="001A6E78">
        <w:rPr>
          <w:rFonts w:ascii="Arial" w:hAnsi="Arial" w:cs="Arial"/>
          <w:lang w:val="en"/>
        </w:rPr>
        <w:t>Be aware that face coverings discriminate against some deaf people who need to look at lips to help communicate. Staff in facilities should be made aware that it is okay to remove their face coverings to communicate with someone who relies on lip reading and facial expressions.</w:t>
      </w:r>
    </w:p>
    <w:p w14:paraId="789C89C6" w14:textId="77777777" w:rsidR="00323C5C" w:rsidRPr="001A6E78" w:rsidRDefault="00323C5C" w:rsidP="005A686D">
      <w:pPr>
        <w:pStyle w:val="Default"/>
        <w:numPr>
          <w:ilvl w:val="0"/>
          <w:numId w:val="45"/>
        </w:numPr>
        <w:spacing w:after="240"/>
        <w:ind w:hanging="720"/>
        <w:jc w:val="both"/>
        <w:rPr>
          <w:rStyle w:val="Hyperlink"/>
          <w:rFonts w:ascii="Arial" w:hAnsi="Arial" w:cs="Arial"/>
          <w:color w:val="auto"/>
        </w:rPr>
      </w:pPr>
      <w:r w:rsidRPr="001A6E78">
        <w:rPr>
          <w:rFonts w:ascii="Arial" w:hAnsi="Arial" w:cs="Arial"/>
          <w:color w:val="auto"/>
        </w:rPr>
        <w:t xml:space="preserve">Face coverings may not be required when using hospitality services such as café’s, bars and restaurants.  For further information refer to Scottish Government </w:t>
      </w:r>
      <w:hyperlink r:id="rId59" w:history="1">
        <w:r w:rsidRPr="001A6E78">
          <w:rPr>
            <w:rStyle w:val="Hyperlink"/>
            <w:rFonts w:ascii="Arial" w:hAnsi="Arial" w:cs="Arial"/>
            <w:lang w:eastAsia="en-GB"/>
          </w:rPr>
          <w:t>Coronavirus (COVID-19):</w:t>
        </w:r>
        <w:r>
          <w:rPr>
            <w:rStyle w:val="Hyperlink"/>
            <w:rFonts w:ascii="Arial" w:hAnsi="Arial" w:cs="Arial"/>
            <w:lang w:eastAsia="en-GB"/>
          </w:rPr>
          <w:t xml:space="preserve"> </w:t>
        </w:r>
        <w:r w:rsidRPr="001A6E78">
          <w:rPr>
            <w:rStyle w:val="Hyperlink"/>
            <w:rFonts w:ascii="Arial" w:hAnsi="Arial" w:cs="Arial"/>
            <w:lang w:eastAsia="en-GB"/>
          </w:rPr>
          <w:t>tourism and hospitality sector guidance.</w:t>
        </w:r>
      </w:hyperlink>
      <w:r w:rsidRPr="001A6E78">
        <w:rPr>
          <w:rStyle w:val="Hyperlink"/>
          <w:rFonts w:ascii="Arial" w:hAnsi="Arial" w:cs="Arial"/>
          <w:lang w:eastAsia="en-GB"/>
        </w:rPr>
        <w:t xml:space="preserve">  </w:t>
      </w:r>
    </w:p>
    <w:p w14:paraId="285E69F1" w14:textId="77777777" w:rsidR="00323C5C" w:rsidRPr="0011546E" w:rsidRDefault="00323C5C" w:rsidP="005A686D">
      <w:pPr>
        <w:pStyle w:val="Default"/>
        <w:numPr>
          <w:ilvl w:val="0"/>
          <w:numId w:val="45"/>
        </w:numPr>
        <w:spacing w:after="240"/>
        <w:ind w:hanging="720"/>
        <w:jc w:val="both"/>
        <w:rPr>
          <w:rFonts w:ascii="Arial" w:hAnsi="Arial" w:cs="Arial"/>
          <w:color w:val="auto"/>
        </w:rPr>
      </w:pPr>
      <w:r w:rsidRPr="001A6E78">
        <w:rPr>
          <w:rFonts w:ascii="Arial" w:hAnsi="Arial" w:cs="Arial"/>
          <w:color w:val="auto"/>
          <w:lang w:val="en"/>
        </w:rPr>
        <w:t xml:space="preserve">The </w:t>
      </w:r>
      <w:hyperlink r:id="rId60" w:history="1">
        <w:r w:rsidRPr="001A6E78">
          <w:rPr>
            <w:rStyle w:val="Hyperlink"/>
            <w:rFonts w:ascii="Arial" w:hAnsi="Arial" w:cs="Arial"/>
            <w:lang w:val="en"/>
          </w:rPr>
          <w:t>Coronavirus (COVID-19) Phase 3: staying safe and protecting others, face coverings</w:t>
        </w:r>
      </w:hyperlink>
      <w:r w:rsidRPr="001A6E78">
        <w:rPr>
          <w:rFonts w:ascii="Arial" w:hAnsi="Arial" w:cs="Arial"/>
          <w:color w:val="auto"/>
          <w:lang w:val="en"/>
        </w:rPr>
        <w:t xml:space="preserve"> provides guidance on general use and exemptions.</w:t>
      </w:r>
      <w:r w:rsidRPr="001A6E78" w:rsidDel="000A17A1">
        <w:rPr>
          <w:rFonts w:ascii="Arial" w:hAnsi="Arial" w:cs="Arial"/>
          <w:color w:val="auto"/>
          <w:lang w:val="en"/>
        </w:rPr>
        <w:t xml:space="preserve"> </w:t>
      </w:r>
    </w:p>
    <w:p w14:paraId="49130383" w14:textId="77777777" w:rsidR="00323C5C" w:rsidRPr="001A6E78" w:rsidRDefault="00323C5C" w:rsidP="00323C5C">
      <w:pPr>
        <w:rPr>
          <w:rFonts w:ascii="Arial" w:hAnsi="Arial" w:cs="Arial"/>
          <w:sz w:val="24"/>
          <w:szCs w:val="24"/>
        </w:rPr>
      </w:pPr>
      <w:r w:rsidRPr="001A6E78">
        <w:rPr>
          <w:rFonts w:ascii="Arial" w:hAnsi="Arial" w:cs="Arial"/>
          <w:sz w:val="24"/>
          <w:szCs w:val="24"/>
        </w:rPr>
        <w:t>Links to supporting guidance</w:t>
      </w:r>
      <w:r w:rsidRPr="001A6E78">
        <w:rPr>
          <w:rFonts w:ascii="Arial" w:hAnsi="Arial" w:cs="Arial"/>
          <w:sz w:val="24"/>
          <w:szCs w:val="24"/>
          <w:lang w:eastAsia="en-GB"/>
        </w:rPr>
        <w:t>;</w:t>
      </w:r>
    </w:p>
    <w:p w14:paraId="797AA4EF" w14:textId="77777777" w:rsidR="00323C5C" w:rsidRPr="00621C12" w:rsidRDefault="00502FDE" w:rsidP="00323C5C">
      <w:pPr>
        <w:pStyle w:val="ListParagraph"/>
        <w:spacing w:after="120"/>
        <w:ind w:left="709"/>
        <w:jc w:val="both"/>
        <w:rPr>
          <w:rStyle w:val="Hyperlink"/>
          <w:rFonts w:ascii="Arial" w:hAnsi="Arial" w:cs="Arial"/>
          <w:sz w:val="24"/>
          <w:szCs w:val="24"/>
        </w:rPr>
      </w:pPr>
      <w:hyperlink r:id="rId61" w:history="1">
        <w:r w:rsidR="00323C5C" w:rsidRPr="00621C12">
          <w:rPr>
            <w:rStyle w:val="Hyperlink"/>
            <w:rFonts w:ascii="Arial" w:hAnsi="Arial" w:cs="Arial"/>
            <w:sz w:val="24"/>
            <w:szCs w:val="24"/>
          </w:rPr>
          <w:t>Health Protection Scotland:  General guidance for non-healthcare settings</w:t>
        </w:r>
      </w:hyperlink>
    </w:p>
    <w:p w14:paraId="711657B0" w14:textId="77777777" w:rsidR="00323C5C" w:rsidRPr="00621C12" w:rsidRDefault="00502FDE" w:rsidP="00323C5C">
      <w:pPr>
        <w:pStyle w:val="ListParagraph"/>
        <w:spacing w:after="120"/>
        <w:ind w:left="709"/>
        <w:jc w:val="both"/>
        <w:rPr>
          <w:rStyle w:val="Hyperlink"/>
          <w:rFonts w:ascii="Arial" w:hAnsi="Arial" w:cs="Arial"/>
          <w:bCs/>
          <w:sz w:val="24"/>
          <w:szCs w:val="24"/>
        </w:rPr>
      </w:pPr>
      <w:hyperlink r:id="rId62" w:history="1">
        <w:r w:rsidR="00323C5C" w:rsidRPr="00621C12">
          <w:rPr>
            <w:rStyle w:val="Hyperlink"/>
            <w:rFonts w:ascii="Arial" w:hAnsi="Arial" w:cs="Arial"/>
            <w:bCs/>
            <w:sz w:val="24"/>
            <w:szCs w:val="24"/>
          </w:rPr>
          <w:t>Health Protection Scotland:  Hand hygiene techniques</w:t>
        </w:r>
      </w:hyperlink>
    </w:p>
    <w:p w14:paraId="012EE650" w14:textId="77777777" w:rsidR="00323C5C" w:rsidRDefault="00502FDE" w:rsidP="00323C5C">
      <w:pPr>
        <w:spacing w:after="360" w:line="240" w:lineRule="auto"/>
        <w:ind w:left="709"/>
        <w:jc w:val="both"/>
        <w:rPr>
          <w:rStyle w:val="Hyperlink"/>
          <w:rFonts w:ascii="Arial" w:hAnsi="Arial" w:cs="Arial"/>
          <w:sz w:val="24"/>
          <w:szCs w:val="24"/>
        </w:rPr>
      </w:pPr>
      <w:hyperlink r:id="rId63" w:history="1">
        <w:r w:rsidR="00323C5C" w:rsidRPr="00621C12">
          <w:rPr>
            <w:rStyle w:val="Hyperlink"/>
            <w:rFonts w:ascii="Arial" w:hAnsi="Arial" w:cs="Arial"/>
            <w:sz w:val="24"/>
            <w:szCs w:val="24"/>
          </w:rPr>
          <w:t>HSE:  First Aid during the coronavirus</w:t>
        </w:r>
      </w:hyperlink>
    </w:p>
    <w:p w14:paraId="7F4649C6" w14:textId="77777777" w:rsidR="00323C5C" w:rsidRPr="00621C12" w:rsidRDefault="00323C5C" w:rsidP="00323C5C">
      <w:pPr>
        <w:spacing w:after="360" w:line="240" w:lineRule="auto"/>
        <w:ind w:left="709"/>
        <w:jc w:val="both"/>
        <w:rPr>
          <w:rFonts w:ascii="Arial" w:hAnsi="Arial" w:cs="Arial"/>
          <w:color w:val="0000FF"/>
          <w:sz w:val="24"/>
          <w:szCs w:val="24"/>
          <w:u w:val="single"/>
        </w:rPr>
      </w:pPr>
    </w:p>
    <w:p w14:paraId="46893268" w14:textId="77777777" w:rsidR="00323C5C" w:rsidRPr="0053157C" w:rsidRDefault="00323C5C" w:rsidP="0053157C">
      <w:pPr>
        <w:spacing w:after="240" w:line="240" w:lineRule="auto"/>
        <w:jc w:val="both"/>
        <w:rPr>
          <w:rFonts w:ascii="Arial" w:hAnsi="Arial" w:cs="Arial"/>
          <w:b/>
          <w:bCs/>
          <w:sz w:val="28"/>
          <w:szCs w:val="28"/>
        </w:rPr>
      </w:pPr>
      <w:bookmarkStart w:id="27" w:name="_Toc54938031"/>
      <w:r w:rsidRPr="0053157C">
        <w:rPr>
          <w:rFonts w:ascii="Arial" w:hAnsi="Arial" w:cs="Arial"/>
          <w:b/>
          <w:bCs/>
          <w:sz w:val="28"/>
          <w:szCs w:val="28"/>
        </w:rPr>
        <w:t>Test and Protect</w:t>
      </w:r>
      <w:bookmarkEnd w:id="27"/>
    </w:p>
    <w:p w14:paraId="185FA05E" w14:textId="77777777" w:rsidR="00323C5C" w:rsidRPr="001A6E78" w:rsidRDefault="00502FDE" w:rsidP="005A686D">
      <w:pPr>
        <w:pStyle w:val="ListParagraph"/>
        <w:numPr>
          <w:ilvl w:val="0"/>
          <w:numId w:val="45"/>
        </w:numPr>
        <w:spacing w:after="240"/>
        <w:ind w:left="567" w:hanging="567"/>
        <w:jc w:val="both"/>
        <w:rPr>
          <w:rFonts w:ascii="Arial" w:hAnsi="Arial" w:cs="Arial"/>
          <w:sz w:val="24"/>
          <w:szCs w:val="24"/>
        </w:rPr>
      </w:pPr>
      <w:hyperlink r:id="rId64" w:history="1">
        <w:r w:rsidR="00323C5C" w:rsidRPr="009938D7">
          <w:rPr>
            <w:rFonts w:ascii="Arial" w:hAnsi="Arial"/>
            <w:color w:val="0000FF"/>
            <w:sz w:val="24"/>
          </w:rPr>
          <w:t>Test and Protect</w:t>
        </w:r>
      </w:hyperlink>
      <w:r w:rsidR="00323C5C" w:rsidRPr="001A6E78">
        <w:rPr>
          <w:rFonts w:ascii="Arial" w:hAnsi="Arial" w:cs="Arial"/>
          <w:sz w:val="24"/>
          <w:szCs w:val="24"/>
        </w:rPr>
        <w:t xml:space="preserve"> is Scotland’s way of putting into practice NHS Scotland’s test, trace, isolate and support strategy. Containing outbreaks early is crucial to reduce the spread of COVID-19, protect the NHS and save lives, and avoid the reintroduction of social and economic lockdown. This will support the country to return to, and maintain, a more normal way of life.</w:t>
      </w:r>
    </w:p>
    <w:p w14:paraId="2797EECC" w14:textId="77777777" w:rsidR="00323C5C" w:rsidRPr="001A6E78" w:rsidRDefault="00323C5C" w:rsidP="00323C5C">
      <w:pPr>
        <w:spacing w:after="240"/>
        <w:rPr>
          <w:rFonts w:ascii="Arial" w:hAnsi="Arial" w:cs="Arial"/>
          <w:sz w:val="24"/>
          <w:szCs w:val="24"/>
        </w:rPr>
      </w:pPr>
      <w:r w:rsidRPr="001A6E78">
        <w:rPr>
          <w:rFonts w:ascii="Arial" w:hAnsi="Arial" w:cs="Arial"/>
          <w:bCs/>
          <w:sz w:val="24"/>
          <w:szCs w:val="24"/>
        </w:rPr>
        <w:t xml:space="preserve">Maintaining customer records  </w:t>
      </w:r>
    </w:p>
    <w:p w14:paraId="0AB0C7E0" w14:textId="77777777" w:rsidR="00323C5C" w:rsidRDefault="00323C5C" w:rsidP="005A686D">
      <w:pPr>
        <w:pStyle w:val="Default"/>
        <w:numPr>
          <w:ilvl w:val="0"/>
          <w:numId w:val="45"/>
        </w:numPr>
        <w:spacing w:after="240"/>
        <w:ind w:left="567" w:hanging="567"/>
        <w:jc w:val="both"/>
        <w:rPr>
          <w:rFonts w:ascii="Arial" w:hAnsi="Arial"/>
          <w:color w:val="auto"/>
        </w:rPr>
      </w:pPr>
      <w:r>
        <w:rPr>
          <w:rFonts w:ascii="Arial" w:hAnsi="Arial"/>
          <w:color w:val="auto"/>
        </w:rPr>
        <w:t>O</w:t>
      </w:r>
      <w:r w:rsidRPr="00A67016">
        <w:rPr>
          <w:rFonts w:ascii="Arial" w:hAnsi="Arial"/>
          <w:color w:val="auto"/>
        </w:rPr>
        <w:t xml:space="preserve">perators </w:t>
      </w:r>
      <w:r>
        <w:rPr>
          <w:rFonts w:ascii="Arial" w:hAnsi="Arial"/>
          <w:color w:val="auto"/>
        </w:rPr>
        <w:t xml:space="preserve">should where possible </w:t>
      </w:r>
      <w:r w:rsidRPr="00A67016">
        <w:rPr>
          <w:rFonts w:ascii="Arial" w:hAnsi="Arial"/>
          <w:color w:val="auto"/>
        </w:rPr>
        <w:t xml:space="preserve">collect the name, contact number, date of visit, time of arrival, and the departure time of all those attending facilities or activities.  Where attending as a small household group, the contact details for one member – a ‘lead member’ – will be sufficient.  </w:t>
      </w:r>
    </w:p>
    <w:p w14:paraId="3AF0A5F5" w14:textId="77777777" w:rsidR="00323C5C" w:rsidRDefault="00323C5C" w:rsidP="005A686D">
      <w:pPr>
        <w:pStyle w:val="Default"/>
        <w:numPr>
          <w:ilvl w:val="0"/>
          <w:numId w:val="45"/>
        </w:numPr>
        <w:spacing w:after="240"/>
        <w:ind w:left="567" w:hanging="567"/>
        <w:jc w:val="both"/>
        <w:rPr>
          <w:rFonts w:ascii="Arial" w:hAnsi="Arial"/>
          <w:color w:val="auto"/>
        </w:rPr>
      </w:pPr>
      <w:r>
        <w:rPr>
          <w:rFonts w:ascii="Arial" w:hAnsi="Arial"/>
          <w:color w:val="auto"/>
        </w:rPr>
        <w:t>O</w:t>
      </w:r>
      <w:r w:rsidRPr="00352608">
        <w:rPr>
          <w:rFonts w:ascii="Arial" w:hAnsi="Arial"/>
          <w:color w:val="auto"/>
        </w:rPr>
        <w:t>perators should store information for 21 days and share it when requested to do so by public health officers.</w:t>
      </w:r>
      <w:bookmarkStart w:id="28" w:name="ICOregistration"/>
      <w:bookmarkEnd w:id="28"/>
    </w:p>
    <w:p w14:paraId="3D1B69B7" w14:textId="77777777" w:rsidR="00323C5C" w:rsidRPr="00352608" w:rsidRDefault="00323C5C" w:rsidP="005A686D">
      <w:pPr>
        <w:pStyle w:val="Default"/>
        <w:numPr>
          <w:ilvl w:val="0"/>
          <w:numId w:val="45"/>
        </w:numPr>
        <w:spacing w:after="360"/>
        <w:ind w:left="567" w:hanging="567"/>
        <w:jc w:val="both"/>
        <w:rPr>
          <w:rFonts w:ascii="Arial" w:hAnsi="Arial"/>
          <w:color w:val="auto"/>
        </w:rPr>
      </w:pPr>
      <w:r w:rsidRPr="00352608">
        <w:rPr>
          <w:rFonts w:ascii="Arial" w:hAnsi="Arial" w:cs="Arial"/>
          <w:color w:val="auto"/>
        </w:rPr>
        <w:t xml:space="preserve">The </w:t>
      </w:r>
      <w:hyperlink r:id="rId65" w:history="1">
        <w:r w:rsidRPr="00352608">
          <w:rPr>
            <w:rFonts w:ascii="Arial" w:hAnsi="Arial" w:cs="Arial"/>
            <w:color w:val="auto"/>
          </w:rPr>
          <w:t>Coronavirus (COVID-19): Test and Protect information leaflet</w:t>
        </w:r>
      </w:hyperlink>
      <w:r w:rsidRPr="00352608">
        <w:rPr>
          <w:rFonts w:ascii="Arial" w:hAnsi="Arial" w:cs="Arial"/>
          <w:color w:val="auto"/>
        </w:rPr>
        <w:t xml:space="preserve"> provides </w:t>
      </w:r>
      <w:r w:rsidRPr="00352608">
        <w:rPr>
          <w:rFonts w:ascii="Arial" w:hAnsi="Arial"/>
          <w:color w:val="auto"/>
        </w:rPr>
        <w:t>information on the Test and Protect service from NHS Scotland</w:t>
      </w:r>
      <w:r w:rsidRPr="00352608">
        <w:rPr>
          <w:rFonts w:ascii="Arial" w:hAnsi="Arial" w:cs="Arial"/>
          <w:color w:val="auto"/>
        </w:rPr>
        <w:t>.</w:t>
      </w:r>
    </w:p>
    <w:p w14:paraId="5FB376C8" w14:textId="77777777" w:rsidR="00323C5C" w:rsidRPr="00126ADB" w:rsidRDefault="00323C5C" w:rsidP="00323C5C">
      <w:pPr>
        <w:rPr>
          <w:rFonts w:ascii="Arial" w:hAnsi="Arial" w:cs="Arial"/>
          <w:sz w:val="24"/>
          <w:szCs w:val="24"/>
        </w:rPr>
      </w:pPr>
      <w:r w:rsidRPr="00126ADB">
        <w:rPr>
          <w:rFonts w:ascii="Arial" w:hAnsi="Arial" w:cs="Arial"/>
          <w:sz w:val="24"/>
          <w:szCs w:val="24"/>
          <w:lang w:val="en"/>
        </w:rPr>
        <w:lastRenderedPageBreak/>
        <w:t>Registration with the Information Commissioner's Office</w:t>
      </w:r>
    </w:p>
    <w:p w14:paraId="02E0C6AE" w14:textId="77777777" w:rsidR="00323C5C" w:rsidRDefault="00323C5C" w:rsidP="005A686D">
      <w:pPr>
        <w:pStyle w:val="Default"/>
        <w:numPr>
          <w:ilvl w:val="0"/>
          <w:numId w:val="45"/>
        </w:numPr>
        <w:spacing w:after="240"/>
        <w:ind w:left="567" w:hanging="567"/>
        <w:jc w:val="both"/>
        <w:rPr>
          <w:rFonts w:ascii="Arial" w:hAnsi="Arial"/>
          <w:color w:val="auto"/>
        </w:rPr>
      </w:pPr>
      <w:r w:rsidRPr="00F214BD">
        <w:rPr>
          <w:rFonts w:ascii="Arial" w:hAnsi="Arial"/>
          <w:color w:val="auto"/>
        </w:rPr>
        <w:t>In order to gather and store customer information securely, operators may need to be registered with the Information Commissioner’s Office (ICO). This will be the case if you are using an electronic system to gather and store data.</w:t>
      </w:r>
    </w:p>
    <w:p w14:paraId="0432A388" w14:textId="77777777" w:rsidR="00323C5C" w:rsidRDefault="00323C5C" w:rsidP="005A686D">
      <w:pPr>
        <w:pStyle w:val="Default"/>
        <w:numPr>
          <w:ilvl w:val="0"/>
          <w:numId w:val="45"/>
        </w:numPr>
        <w:spacing w:after="360"/>
        <w:ind w:left="567" w:hanging="567"/>
        <w:jc w:val="both"/>
        <w:rPr>
          <w:rFonts w:ascii="Arial" w:hAnsi="Arial"/>
          <w:color w:val="auto"/>
        </w:rPr>
      </w:pPr>
      <w:r w:rsidRPr="00352608">
        <w:rPr>
          <w:rFonts w:ascii="Arial" w:hAnsi="Arial"/>
          <w:color w:val="auto"/>
        </w:rPr>
        <w:t xml:space="preserve">If you are unsure whether you need to register, please contact the ICO via their helpline on 0303 123 1113, or visit </w:t>
      </w:r>
      <w:hyperlink r:id="rId66" w:history="1">
        <w:r w:rsidRPr="00352608">
          <w:rPr>
            <w:rFonts w:ascii="Arial" w:hAnsi="Arial"/>
            <w:color w:val="auto"/>
          </w:rPr>
          <w:t>www.ico.org.uk</w:t>
        </w:r>
      </w:hyperlink>
      <w:r w:rsidRPr="00352608">
        <w:rPr>
          <w:rFonts w:ascii="Arial" w:hAnsi="Arial"/>
          <w:color w:val="auto"/>
        </w:rPr>
        <w:t>.</w:t>
      </w:r>
    </w:p>
    <w:p w14:paraId="25B8533B" w14:textId="77777777" w:rsidR="00323C5C" w:rsidRPr="0053157C" w:rsidRDefault="00323C5C" w:rsidP="0053157C">
      <w:pPr>
        <w:spacing w:after="240" w:line="240" w:lineRule="auto"/>
        <w:jc w:val="both"/>
        <w:rPr>
          <w:rFonts w:ascii="Arial" w:hAnsi="Arial" w:cs="Arial"/>
          <w:b/>
          <w:bCs/>
          <w:sz w:val="28"/>
          <w:szCs w:val="28"/>
        </w:rPr>
      </w:pPr>
      <w:r w:rsidRPr="0053157C">
        <w:rPr>
          <w:rFonts w:ascii="Arial" w:hAnsi="Arial" w:cs="Arial"/>
          <w:b/>
          <w:bCs/>
          <w:sz w:val="28"/>
          <w:szCs w:val="28"/>
        </w:rPr>
        <w:t>Protect Scotland App</w:t>
      </w:r>
    </w:p>
    <w:p w14:paraId="2B5DB918" w14:textId="77777777" w:rsidR="00323C5C" w:rsidRPr="007232DB" w:rsidRDefault="00323C5C" w:rsidP="005A686D">
      <w:pPr>
        <w:pStyle w:val="Default"/>
        <w:numPr>
          <w:ilvl w:val="0"/>
          <w:numId w:val="45"/>
        </w:numPr>
        <w:spacing w:after="240" w:line="315" w:lineRule="atLeast"/>
        <w:ind w:left="567" w:hanging="567"/>
        <w:jc w:val="both"/>
        <w:textAlignment w:val="top"/>
        <w:rPr>
          <w:rFonts w:ascii="Roboto" w:eastAsia="Times New Roman" w:hAnsi="Roboto" w:cs="Arial"/>
          <w:color w:val="auto"/>
          <w:lang w:val="en" w:eastAsia="en-GB"/>
        </w:rPr>
      </w:pPr>
      <w:r w:rsidRPr="007232DB">
        <w:rPr>
          <w:rFonts w:ascii="Roboto" w:hAnsi="Roboto" w:cs="Arial"/>
          <w:color w:val="auto"/>
          <w:lang w:val="en"/>
        </w:rPr>
        <w:t xml:space="preserve">NHS Scotland has launched a free mobile app designed to help with contact tracing efforts and slow the spread of COVID-19.  The app will alert users if they have been in close contact with another app user who tests positive for coronavirus.  </w:t>
      </w:r>
    </w:p>
    <w:p w14:paraId="4592A0ED" w14:textId="77777777" w:rsidR="00323C5C" w:rsidRPr="007232DB" w:rsidRDefault="00323C5C" w:rsidP="005A686D">
      <w:pPr>
        <w:pStyle w:val="Default"/>
        <w:numPr>
          <w:ilvl w:val="0"/>
          <w:numId w:val="45"/>
        </w:numPr>
        <w:spacing w:after="240" w:line="315" w:lineRule="atLeast"/>
        <w:ind w:left="567" w:hanging="567"/>
        <w:jc w:val="both"/>
        <w:textAlignment w:val="top"/>
        <w:rPr>
          <w:rFonts w:ascii="Roboto" w:eastAsia="Times New Roman" w:hAnsi="Roboto" w:cs="Arial"/>
          <w:color w:val="auto"/>
          <w:lang w:val="en" w:eastAsia="en-GB"/>
        </w:rPr>
      </w:pPr>
      <w:r w:rsidRPr="007232DB">
        <w:rPr>
          <w:rFonts w:ascii="Roboto" w:eastAsia="Times New Roman" w:hAnsi="Roboto" w:cs="Arial"/>
          <w:color w:val="auto"/>
          <w:lang w:val="en" w:eastAsia="en-GB"/>
        </w:rPr>
        <w:t>Supported by a dedicated Protect Scotland website, the app is an extra tool complementing existing person-to-person contact tracing which remains the main component of NHS Scotland’s Test and Protect system</w:t>
      </w:r>
      <w:r w:rsidRPr="007232DB">
        <w:rPr>
          <w:rFonts w:ascii="Roboto" w:eastAsia="Times New Roman" w:hAnsi="Roboto" w:cs="Arial"/>
          <w:lang w:val="en" w:eastAsia="en-GB"/>
        </w:rPr>
        <w:t>.</w:t>
      </w:r>
    </w:p>
    <w:p w14:paraId="25348611" w14:textId="77777777" w:rsidR="00323C5C" w:rsidRPr="00E86311" w:rsidRDefault="00323C5C" w:rsidP="005A686D">
      <w:pPr>
        <w:pStyle w:val="Default"/>
        <w:numPr>
          <w:ilvl w:val="0"/>
          <w:numId w:val="45"/>
        </w:numPr>
        <w:spacing w:after="315" w:line="315" w:lineRule="atLeast"/>
        <w:ind w:left="567" w:hanging="567"/>
        <w:jc w:val="both"/>
        <w:textAlignment w:val="top"/>
        <w:rPr>
          <w:rFonts w:ascii="Roboto" w:eastAsia="Times New Roman" w:hAnsi="Roboto" w:cs="Arial"/>
          <w:color w:val="auto"/>
          <w:lang w:val="en" w:eastAsia="en-GB"/>
        </w:rPr>
      </w:pPr>
      <w:r w:rsidRPr="007232DB">
        <w:rPr>
          <w:rFonts w:ascii="Roboto" w:hAnsi="Roboto" w:cs="Arial"/>
          <w:color w:val="auto"/>
          <w:lang w:val="en"/>
        </w:rPr>
        <w:t xml:space="preserve">Further information on the Protect Scotland app is available at </w:t>
      </w:r>
      <w:hyperlink r:id="rId67" w:history="1">
        <w:r w:rsidRPr="009938D7">
          <w:rPr>
            <w:rStyle w:val="Hyperlink"/>
            <w:rFonts w:ascii="Arial" w:hAnsi="Arial"/>
          </w:rPr>
          <w:t>www.protect.scot</w:t>
        </w:r>
      </w:hyperlink>
      <w:r w:rsidRPr="007232DB">
        <w:rPr>
          <w:rFonts w:ascii="Arial" w:hAnsi="Arial"/>
          <w:color w:val="auto"/>
        </w:rPr>
        <w:t>.</w:t>
      </w:r>
    </w:p>
    <w:p w14:paraId="6B0813CA" w14:textId="77777777" w:rsidR="00323C5C" w:rsidRDefault="00323C5C" w:rsidP="00323C5C">
      <w:pPr>
        <w:rPr>
          <w:rFonts w:ascii="Arial" w:hAnsi="Arial" w:cs="Arial"/>
          <w:sz w:val="24"/>
          <w:szCs w:val="24"/>
        </w:rPr>
      </w:pPr>
    </w:p>
    <w:p w14:paraId="2FEC0F84" w14:textId="77777777" w:rsidR="00323C5C" w:rsidRPr="00126ADB" w:rsidRDefault="00323C5C" w:rsidP="00323C5C">
      <w:pPr>
        <w:rPr>
          <w:rFonts w:ascii="Arial" w:hAnsi="Arial" w:cs="Arial"/>
          <w:sz w:val="24"/>
          <w:szCs w:val="24"/>
        </w:rPr>
      </w:pPr>
      <w:r w:rsidRPr="00126ADB">
        <w:rPr>
          <w:rFonts w:ascii="Arial" w:hAnsi="Arial" w:cs="Arial"/>
          <w:sz w:val="24"/>
          <w:szCs w:val="24"/>
        </w:rPr>
        <w:t xml:space="preserve">What </w:t>
      </w:r>
      <w:r>
        <w:rPr>
          <w:rFonts w:ascii="Arial" w:hAnsi="Arial" w:cs="Arial"/>
          <w:sz w:val="24"/>
          <w:szCs w:val="24"/>
        </w:rPr>
        <w:t>should someone do</w:t>
      </w:r>
      <w:r w:rsidRPr="00126ADB">
        <w:rPr>
          <w:rFonts w:ascii="Arial" w:hAnsi="Arial" w:cs="Arial"/>
          <w:sz w:val="24"/>
          <w:szCs w:val="24"/>
        </w:rPr>
        <w:t xml:space="preserve"> if </w:t>
      </w:r>
      <w:r>
        <w:rPr>
          <w:rFonts w:ascii="Arial" w:hAnsi="Arial" w:cs="Arial"/>
          <w:sz w:val="24"/>
          <w:szCs w:val="24"/>
        </w:rPr>
        <w:t>they</w:t>
      </w:r>
      <w:r w:rsidRPr="00126ADB">
        <w:rPr>
          <w:rFonts w:ascii="Arial" w:hAnsi="Arial" w:cs="Arial"/>
          <w:sz w:val="24"/>
          <w:szCs w:val="24"/>
        </w:rPr>
        <w:t xml:space="preserve"> have coronavirus symptoms?</w:t>
      </w:r>
    </w:p>
    <w:p w14:paraId="0E1BFA6C" w14:textId="77777777" w:rsidR="00323C5C" w:rsidRPr="00B866DE" w:rsidRDefault="00323C5C" w:rsidP="005A686D">
      <w:pPr>
        <w:pStyle w:val="ListParagraph"/>
        <w:numPr>
          <w:ilvl w:val="0"/>
          <w:numId w:val="45"/>
        </w:numPr>
        <w:autoSpaceDE w:val="0"/>
        <w:autoSpaceDN w:val="0"/>
        <w:adjustRightInd w:val="0"/>
        <w:spacing w:after="240"/>
        <w:ind w:left="567" w:hanging="567"/>
        <w:jc w:val="both"/>
        <w:rPr>
          <w:rFonts w:ascii="Arial" w:hAnsi="Arial" w:cs="Arial"/>
          <w:color w:val="000000"/>
          <w:sz w:val="24"/>
          <w:szCs w:val="24"/>
        </w:rPr>
      </w:pPr>
      <w:r w:rsidRPr="00B866DE">
        <w:rPr>
          <w:rFonts w:ascii="Arial" w:hAnsi="Arial" w:cs="Arial"/>
          <w:color w:val="000000"/>
          <w:sz w:val="24"/>
          <w:szCs w:val="24"/>
        </w:rPr>
        <w:t xml:space="preserve">If </w:t>
      </w:r>
      <w:r>
        <w:rPr>
          <w:rFonts w:ascii="Arial" w:hAnsi="Arial" w:cs="Arial"/>
          <w:color w:val="000000"/>
          <w:sz w:val="24"/>
          <w:szCs w:val="24"/>
        </w:rPr>
        <w:t>a person has</w:t>
      </w:r>
      <w:r w:rsidRPr="00B866DE">
        <w:rPr>
          <w:rFonts w:ascii="Arial" w:hAnsi="Arial" w:cs="Arial"/>
          <w:color w:val="000000"/>
          <w:sz w:val="24"/>
          <w:szCs w:val="24"/>
        </w:rPr>
        <w:t xml:space="preserve"> a continuous cough, high temperature, or loss or change in taste or smell, </w:t>
      </w:r>
      <w:r>
        <w:rPr>
          <w:rFonts w:ascii="Arial" w:hAnsi="Arial" w:cs="Arial"/>
          <w:color w:val="000000"/>
          <w:sz w:val="24"/>
          <w:szCs w:val="24"/>
        </w:rPr>
        <w:t xml:space="preserve">they should </w:t>
      </w:r>
      <w:r w:rsidRPr="00B866DE">
        <w:rPr>
          <w:rFonts w:ascii="Arial" w:hAnsi="Arial" w:cs="Arial"/>
          <w:color w:val="000000"/>
          <w:sz w:val="24"/>
          <w:szCs w:val="24"/>
        </w:rPr>
        <w:t xml:space="preserve">self-isolate and request a coronavirus test right away.  Further information is available at </w:t>
      </w:r>
      <w:hyperlink r:id="rId68" w:history="1">
        <w:r w:rsidRPr="00B866DE">
          <w:rPr>
            <w:rStyle w:val="Hyperlink"/>
            <w:rFonts w:ascii="Arial" w:hAnsi="Arial" w:cs="Arial"/>
            <w:sz w:val="24"/>
            <w:szCs w:val="24"/>
          </w:rPr>
          <w:t>www.NHSinform.scot/test-and-protect</w:t>
        </w:r>
      </w:hyperlink>
      <w:r w:rsidRPr="00B866DE">
        <w:rPr>
          <w:rFonts w:ascii="Arial" w:hAnsi="Arial" w:cs="Arial"/>
          <w:b/>
          <w:bCs/>
          <w:color w:val="000000"/>
          <w:sz w:val="24"/>
          <w:szCs w:val="24"/>
        </w:rPr>
        <w:t xml:space="preserve"> </w:t>
      </w:r>
      <w:r w:rsidRPr="00B866DE">
        <w:rPr>
          <w:rFonts w:ascii="Arial" w:hAnsi="Arial" w:cs="Arial"/>
          <w:color w:val="000000"/>
          <w:sz w:val="24"/>
          <w:szCs w:val="24"/>
        </w:rPr>
        <w:t xml:space="preserve">or by calling </w:t>
      </w:r>
      <w:r w:rsidRPr="00B866DE">
        <w:rPr>
          <w:rFonts w:ascii="Arial" w:hAnsi="Arial" w:cs="Arial"/>
          <w:b/>
          <w:bCs/>
          <w:color w:val="000000"/>
          <w:sz w:val="24"/>
          <w:szCs w:val="24"/>
        </w:rPr>
        <w:t xml:space="preserve">0800 028 2816 </w:t>
      </w:r>
      <w:r w:rsidRPr="00B866DE">
        <w:rPr>
          <w:rFonts w:ascii="Arial" w:hAnsi="Arial" w:cs="Arial"/>
          <w:color w:val="000000"/>
          <w:sz w:val="24"/>
          <w:szCs w:val="24"/>
        </w:rPr>
        <w:t>if they cannot get online.</w:t>
      </w:r>
    </w:p>
    <w:p w14:paraId="6262AEF0" w14:textId="77777777" w:rsidR="00323C5C" w:rsidRPr="00B866DE" w:rsidRDefault="00323C5C" w:rsidP="005A686D">
      <w:pPr>
        <w:pStyle w:val="ListParagraph"/>
        <w:numPr>
          <w:ilvl w:val="0"/>
          <w:numId w:val="45"/>
        </w:numPr>
        <w:autoSpaceDE w:val="0"/>
        <w:autoSpaceDN w:val="0"/>
        <w:adjustRightInd w:val="0"/>
        <w:spacing w:after="360"/>
        <w:ind w:left="567" w:hanging="567"/>
        <w:jc w:val="both"/>
        <w:rPr>
          <w:rFonts w:ascii="Arial" w:hAnsi="Arial" w:cs="Arial"/>
          <w:color w:val="000000"/>
          <w:sz w:val="24"/>
          <w:szCs w:val="24"/>
        </w:rPr>
      </w:pPr>
      <w:r w:rsidRPr="00B866DE">
        <w:rPr>
          <w:rFonts w:ascii="Arial" w:hAnsi="Arial" w:cs="Arial"/>
          <w:sz w:val="24"/>
          <w:szCs w:val="24"/>
          <w:lang w:val="en"/>
        </w:rPr>
        <w:t xml:space="preserve">The </w:t>
      </w:r>
      <w:hyperlink r:id="rId69" w:history="1">
        <w:r w:rsidRPr="00B866DE">
          <w:rPr>
            <w:rStyle w:val="Hyperlink"/>
            <w:rFonts w:ascii="Arial" w:hAnsi="Arial" w:cs="Arial"/>
            <w:sz w:val="24"/>
            <w:szCs w:val="24"/>
            <w:lang w:val="en"/>
          </w:rPr>
          <w:t>Coronavirus (COVID-19): Test and Protect information leaflet</w:t>
        </w:r>
      </w:hyperlink>
      <w:r w:rsidRPr="00B866DE">
        <w:rPr>
          <w:rFonts w:ascii="Arial" w:hAnsi="Arial" w:cs="Arial"/>
          <w:sz w:val="24"/>
          <w:szCs w:val="24"/>
          <w:lang w:val="en"/>
        </w:rPr>
        <w:t xml:space="preserve"> provides information on the Test and Protect service from NHS Scotland.</w:t>
      </w:r>
    </w:p>
    <w:p w14:paraId="7EDE25BE" w14:textId="77777777" w:rsidR="00323C5C" w:rsidRPr="00C86964" w:rsidRDefault="00323C5C" w:rsidP="0053157C">
      <w:pPr>
        <w:spacing w:after="240" w:line="240" w:lineRule="auto"/>
        <w:jc w:val="both"/>
        <w:rPr>
          <w:rFonts w:ascii="Arial" w:hAnsi="Arial" w:cs="Arial"/>
          <w:b/>
          <w:bCs/>
          <w:sz w:val="28"/>
          <w:szCs w:val="28"/>
        </w:rPr>
      </w:pPr>
      <w:bookmarkStart w:id="29" w:name="_Toc54938032"/>
      <w:r w:rsidRPr="00C86964">
        <w:rPr>
          <w:rFonts w:ascii="Arial" w:hAnsi="Arial" w:cs="Arial"/>
          <w:b/>
          <w:bCs/>
          <w:sz w:val="28"/>
          <w:szCs w:val="28"/>
        </w:rPr>
        <w:t xml:space="preserve">Local </w:t>
      </w:r>
      <w:r>
        <w:rPr>
          <w:rFonts w:ascii="Arial" w:hAnsi="Arial" w:cs="Arial"/>
          <w:b/>
          <w:bCs/>
          <w:sz w:val="28"/>
          <w:szCs w:val="28"/>
        </w:rPr>
        <w:t>O</w:t>
      </w:r>
      <w:r w:rsidRPr="00C86964">
        <w:rPr>
          <w:rFonts w:ascii="Arial" w:hAnsi="Arial" w:cs="Arial"/>
          <w:b/>
          <w:bCs/>
          <w:sz w:val="28"/>
          <w:szCs w:val="28"/>
        </w:rPr>
        <w:t xml:space="preserve">utbreaks or </w:t>
      </w:r>
      <w:r>
        <w:rPr>
          <w:rFonts w:ascii="Arial" w:hAnsi="Arial" w:cs="Arial"/>
          <w:b/>
          <w:bCs/>
          <w:sz w:val="28"/>
          <w:szCs w:val="28"/>
        </w:rPr>
        <w:t>C</w:t>
      </w:r>
      <w:r w:rsidRPr="00C86964">
        <w:rPr>
          <w:rFonts w:ascii="Arial" w:hAnsi="Arial" w:cs="Arial"/>
          <w:b/>
          <w:bCs/>
          <w:sz w:val="28"/>
          <w:szCs w:val="28"/>
        </w:rPr>
        <w:t xml:space="preserve">lusters of </w:t>
      </w:r>
      <w:r>
        <w:rPr>
          <w:rFonts w:ascii="Arial" w:hAnsi="Arial" w:cs="Arial"/>
          <w:b/>
          <w:bCs/>
          <w:sz w:val="28"/>
          <w:szCs w:val="28"/>
        </w:rPr>
        <w:t>C</w:t>
      </w:r>
      <w:r w:rsidRPr="00C86964">
        <w:rPr>
          <w:rFonts w:ascii="Arial" w:hAnsi="Arial" w:cs="Arial"/>
          <w:b/>
          <w:bCs/>
          <w:sz w:val="28"/>
          <w:szCs w:val="28"/>
        </w:rPr>
        <w:t xml:space="preserve">oronavirus </w:t>
      </w:r>
      <w:r>
        <w:rPr>
          <w:rFonts w:ascii="Arial" w:hAnsi="Arial" w:cs="Arial"/>
          <w:b/>
          <w:bCs/>
          <w:sz w:val="28"/>
          <w:szCs w:val="28"/>
        </w:rPr>
        <w:t>C</w:t>
      </w:r>
      <w:r w:rsidRPr="00C86964">
        <w:rPr>
          <w:rFonts w:ascii="Arial" w:hAnsi="Arial" w:cs="Arial"/>
          <w:b/>
          <w:bCs/>
          <w:sz w:val="28"/>
          <w:szCs w:val="28"/>
        </w:rPr>
        <w:t>ases</w:t>
      </w:r>
      <w:bookmarkEnd w:id="29"/>
    </w:p>
    <w:p w14:paraId="2B5AF431" w14:textId="77777777" w:rsidR="00323C5C" w:rsidRDefault="00323C5C" w:rsidP="005A686D">
      <w:pPr>
        <w:pStyle w:val="Default"/>
        <w:numPr>
          <w:ilvl w:val="0"/>
          <w:numId w:val="45"/>
        </w:numPr>
        <w:spacing w:after="240"/>
        <w:ind w:left="567" w:hanging="567"/>
        <w:jc w:val="both"/>
        <w:rPr>
          <w:rFonts w:ascii="Arial" w:hAnsi="Arial" w:cs="Arial"/>
          <w:color w:val="auto"/>
        </w:rPr>
      </w:pPr>
      <w:r>
        <w:rPr>
          <w:rFonts w:ascii="Arial" w:hAnsi="Arial" w:cs="Arial"/>
          <w:color w:val="auto"/>
        </w:rPr>
        <w:t xml:space="preserve">Scottish Government travel advice and guidance relating to local outbreaks or clusters of coronavirus cases is available at </w:t>
      </w:r>
      <w:hyperlink r:id="rId70" w:history="1">
        <w:r>
          <w:rPr>
            <w:rStyle w:val="Hyperlink"/>
            <w:rFonts w:ascii="Arial" w:hAnsi="Arial" w:cs="Arial"/>
          </w:rPr>
          <w:t>Coronavirus (COVID-19): local advice and measures</w:t>
        </w:r>
      </w:hyperlink>
      <w:r w:rsidRPr="00D43909">
        <w:rPr>
          <w:rFonts w:ascii="Arial" w:hAnsi="Arial" w:cs="Arial"/>
          <w:color w:val="auto"/>
        </w:rPr>
        <w:t>.</w:t>
      </w:r>
    </w:p>
    <w:p w14:paraId="5B56D38A" w14:textId="77777777" w:rsidR="00323C5C" w:rsidRDefault="00323C5C" w:rsidP="005A686D">
      <w:pPr>
        <w:pStyle w:val="Default"/>
        <w:numPr>
          <w:ilvl w:val="0"/>
          <w:numId w:val="45"/>
        </w:numPr>
        <w:spacing w:after="240"/>
        <w:ind w:left="567" w:hanging="567"/>
        <w:jc w:val="both"/>
        <w:rPr>
          <w:rFonts w:ascii="Arial" w:hAnsi="Arial" w:cs="Arial"/>
          <w:color w:val="auto"/>
        </w:rPr>
      </w:pPr>
      <w:r>
        <w:rPr>
          <w:rFonts w:ascii="Arial" w:hAnsi="Arial" w:cs="Arial"/>
          <w:color w:val="auto"/>
        </w:rPr>
        <w:t xml:space="preserve">Where a local outbreak has been reported, sports facility operators and deliverers within this locality should review Scottish Government ‘local measures’ guidance, their facility/operational risk assessment and consider if additional mitigating actions should be put in place to reduce risk.  This may, for example, include; suspending activity, enhancing hygiene and physical distancing measures or introducing additional activity restrictions. </w:t>
      </w:r>
    </w:p>
    <w:p w14:paraId="2CFE49DF" w14:textId="77777777" w:rsidR="00323C5C" w:rsidRDefault="00323C5C" w:rsidP="00323C5C">
      <w:pPr>
        <w:pStyle w:val="NormalWeb"/>
        <w:spacing w:before="0" w:beforeAutospacing="0" w:after="240" w:afterAutospacing="0"/>
        <w:jc w:val="both"/>
        <w:rPr>
          <w:rFonts w:ascii="Arial" w:hAnsi="Arial" w:cs="Arial"/>
          <w:lang w:val="en"/>
        </w:rPr>
      </w:pPr>
      <w:bookmarkStart w:id="30" w:name="Outdoor_live_events"/>
      <w:bookmarkEnd w:id="18"/>
      <w:bookmarkEnd w:id="30"/>
    </w:p>
    <w:p w14:paraId="3264C9B4" w14:textId="77777777" w:rsidR="00323C5C" w:rsidRPr="00CC0B34" w:rsidRDefault="00323C5C" w:rsidP="00323C5C">
      <w:pPr>
        <w:pStyle w:val="Pa8"/>
        <w:spacing w:after="160"/>
        <w:rPr>
          <w:b/>
          <w:bCs/>
          <w:i/>
          <w:iCs/>
          <w:sz w:val="23"/>
          <w:szCs w:val="23"/>
        </w:rPr>
      </w:pPr>
      <w:r w:rsidRPr="00CC0B34">
        <w:rPr>
          <w:rStyle w:val="A8"/>
          <w:b/>
          <w:bCs/>
          <w:i/>
          <w:iCs/>
          <w:sz w:val="23"/>
          <w:szCs w:val="23"/>
        </w:rPr>
        <w:lastRenderedPageBreak/>
        <w:t>DISCLAIMER</w:t>
      </w:r>
    </w:p>
    <w:p w14:paraId="5F9AC220" w14:textId="3C549713" w:rsidR="00E103B7" w:rsidRDefault="00323C5C" w:rsidP="00323C5C">
      <w:pPr>
        <w:jc w:val="both"/>
        <w:rPr>
          <w:rStyle w:val="A8"/>
          <w:i/>
          <w:iCs/>
          <w:sz w:val="23"/>
          <w:szCs w:val="23"/>
        </w:rPr>
      </w:pPr>
      <w:r w:rsidRPr="00CC0B34">
        <w:rPr>
          <w:rStyle w:val="A8"/>
          <w:i/>
          <w:iCs/>
          <w:sz w:val="23"/>
          <w:szCs w:val="23"/>
        </w:rPr>
        <w:t xml:space="preserve">Neither </w:t>
      </w:r>
      <w:r w:rsidR="003F420B">
        <w:rPr>
          <w:rStyle w:val="A8"/>
          <w:i/>
          <w:iCs/>
          <w:sz w:val="23"/>
          <w:szCs w:val="23"/>
        </w:rPr>
        <w:t xml:space="preserve">Scottish Fencing, </w:t>
      </w:r>
      <w:proofErr w:type="spellStart"/>
      <w:r w:rsidRPr="00CC0B34">
        <w:rPr>
          <w:rStyle w:val="A8"/>
          <w:b/>
          <w:bCs/>
          <w:i/>
          <w:iCs/>
          <w:sz w:val="23"/>
          <w:szCs w:val="23"/>
        </w:rPr>
        <w:t>sport</w:t>
      </w:r>
      <w:r w:rsidRPr="00CC0B34">
        <w:rPr>
          <w:rStyle w:val="A8"/>
          <w:i/>
          <w:iCs/>
          <w:sz w:val="23"/>
          <w:szCs w:val="23"/>
        </w:rPr>
        <w:t>scotland</w:t>
      </w:r>
      <w:proofErr w:type="spellEnd"/>
      <w:r w:rsidRPr="00CC0B34">
        <w:rPr>
          <w:rStyle w:val="A8"/>
          <w:i/>
          <w:iCs/>
          <w:sz w:val="23"/>
          <w:szCs w:val="23"/>
        </w:rPr>
        <w:t xml:space="preserve">, nor any contributor to the content of this guidance, shall be responsible for any loss or damage of any kind, which may arise from your use of or reliance on this guidance note. Care has been taken over the accuracy of the content of this note but </w:t>
      </w:r>
      <w:proofErr w:type="spellStart"/>
      <w:r w:rsidRPr="00CC0B34">
        <w:rPr>
          <w:rStyle w:val="A8"/>
          <w:b/>
          <w:bCs/>
          <w:i/>
          <w:iCs/>
          <w:sz w:val="23"/>
          <w:szCs w:val="23"/>
        </w:rPr>
        <w:t>sport</w:t>
      </w:r>
      <w:r w:rsidRPr="00CC0B34">
        <w:rPr>
          <w:rStyle w:val="A8"/>
          <w:i/>
          <w:iCs/>
          <w:sz w:val="23"/>
          <w:szCs w:val="23"/>
        </w:rPr>
        <w:t>scotland</w:t>
      </w:r>
      <w:proofErr w:type="spellEnd"/>
      <w:r w:rsidRPr="00CC0B34">
        <w:rPr>
          <w:rStyle w:val="A8"/>
          <w:i/>
          <w:iCs/>
          <w:sz w:val="23"/>
          <w:szCs w:val="23"/>
        </w:rPr>
        <w:t xml:space="preserve"> cannot guarantee that the information is up to date or reflects all relevant legal requirements. We recommend that you obtain professional specialist technical and legal advice before taking, or refraining from, any action based on information contained in this note.</w:t>
      </w:r>
    </w:p>
    <w:p w14:paraId="14347E89" w14:textId="77777777" w:rsidR="00E103B7" w:rsidRDefault="00E103B7">
      <w:pPr>
        <w:spacing w:after="0" w:line="240" w:lineRule="auto"/>
        <w:rPr>
          <w:rStyle w:val="A8"/>
          <w:i/>
          <w:iCs/>
          <w:sz w:val="23"/>
          <w:szCs w:val="23"/>
        </w:rPr>
      </w:pPr>
      <w:r>
        <w:rPr>
          <w:rStyle w:val="A8"/>
          <w:i/>
          <w:iCs/>
          <w:sz w:val="23"/>
          <w:szCs w:val="23"/>
        </w:rPr>
        <w:br w:type="page"/>
      </w:r>
    </w:p>
    <w:p w14:paraId="3CE6FDF3" w14:textId="77777777" w:rsidR="00E103B7" w:rsidRPr="00A37D08" w:rsidRDefault="00E103B7" w:rsidP="00E103B7">
      <w:pPr>
        <w:pStyle w:val="Heading1"/>
        <w:spacing w:before="0" w:after="360" w:line="240" w:lineRule="auto"/>
        <w:rPr>
          <w:rFonts w:ascii="Arial" w:hAnsi="Arial" w:cs="Arial"/>
          <w:b/>
          <w:color w:val="002060"/>
          <w:spacing w:val="-20"/>
        </w:rPr>
      </w:pPr>
      <w:bookmarkStart w:id="31" w:name="_Toc52977417"/>
      <w:bookmarkStart w:id="32" w:name="_Toc56758511"/>
      <w:r w:rsidRPr="000D0939">
        <w:rPr>
          <w:rFonts w:ascii="Arial" w:eastAsia="Times New Roman" w:hAnsi="Arial" w:cs="Arial"/>
          <w:b/>
          <w:noProof/>
          <w:color w:val="002060"/>
          <w:highlight w:val="cyan"/>
        </w:rPr>
        <w:lastRenderedPageBreak/>
        <w:t>APPENDIX 1</w:t>
      </w:r>
      <w:r w:rsidRPr="000D0939">
        <w:rPr>
          <w:rFonts w:ascii="Arial" w:hAnsi="Arial" w:cs="Arial"/>
          <w:b/>
          <w:noProof/>
          <w:color w:val="002060"/>
          <w:highlight w:val="cyan"/>
        </w:rPr>
        <w:t xml:space="preserve">: </w:t>
      </w:r>
      <w:bookmarkEnd w:id="31"/>
      <w:r w:rsidRPr="000D0939">
        <w:rPr>
          <w:rFonts w:ascii="Arial" w:hAnsi="Arial" w:cs="Arial"/>
          <w:b/>
          <w:color w:val="002060"/>
          <w:spacing w:val="-20"/>
          <w:highlight w:val="cyan"/>
          <w:u w:val="single"/>
        </w:rPr>
        <w:t>Level 4 Guidance</w:t>
      </w:r>
      <w:bookmarkEnd w:id="32"/>
      <w:r w:rsidRPr="00A37D08">
        <w:rPr>
          <w:rFonts w:ascii="Arial" w:hAnsi="Arial" w:cs="Arial"/>
          <w:b/>
          <w:color w:val="002060"/>
          <w:spacing w:val="-20"/>
        </w:rPr>
        <w:t xml:space="preserve"> </w:t>
      </w:r>
    </w:p>
    <w:p w14:paraId="04A92541" w14:textId="77777777" w:rsidR="00E103B7" w:rsidRPr="005C1F73" w:rsidRDefault="00E103B7" w:rsidP="00E103B7">
      <w:pPr>
        <w:spacing w:after="240"/>
        <w:jc w:val="both"/>
        <w:rPr>
          <w:rFonts w:ascii="Arial" w:hAnsi="Arial" w:cs="Arial"/>
          <w:b/>
          <w:bCs/>
          <w:sz w:val="24"/>
          <w:szCs w:val="24"/>
        </w:rPr>
      </w:pPr>
      <w:r w:rsidRPr="005C1F73">
        <w:rPr>
          <w:rFonts w:ascii="Arial" w:hAnsi="Arial" w:cs="Arial"/>
          <w:b/>
          <w:bCs/>
          <w:sz w:val="24"/>
          <w:szCs w:val="24"/>
        </w:rPr>
        <w:t>Introduction</w:t>
      </w:r>
    </w:p>
    <w:p w14:paraId="6806D726" w14:textId="77777777" w:rsidR="00E103B7" w:rsidRPr="00FF3CD9" w:rsidRDefault="00E103B7" w:rsidP="00E103B7">
      <w:pPr>
        <w:pStyle w:val="ListParagraph"/>
        <w:numPr>
          <w:ilvl w:val="0"/>
          <w:numId w:val="32"/>
        </w:numPr>
        <w:spacing w:after="240"/>
        <w:ind w:left="567" w:hanging="567"/>
        <w:jc w:val="both"/>
        <w:rPr>
          <w:rFonts w:ascii="Arial" w:hAnsi="Arial" w:cs="Arial"/>
          <w:sz w:val="28"/>
          <w:szCs w:val="28"/>
        </w:rPr>
      </w:pPr>
      <w:r w:rsidRPr="00FF3CD9">
        <w:rPr>
          <w:rFonts w:ascii="Arial" w:hAnsi="Arial" w:cs="Arial"/>
          <w:sz w:val="24"/>
          <w:szCs w:val="24"/>
        </w:rPr>
        <w:t xml:space="preserve">The guidance within this appendix is applicable to sport and physical activity facilities and activities where Scottish Government have identified the requirement for </w:t>
      </w:r>
      <w:r>
        <w:rPr>
          <w:rFonts w:ascii="Arial" w:hAnsi="Arial" w:cs="Arial"/>
          <w:sz w:val="24"/>
          <w:szCs w:val="24"/>
        </w:rPr>
        <w:t>Level 4</w:t>
      </w:r>
      <w:r w:rsidRPr="00FF3CD9">
        <w:rPr>
          <w:rFonts w:ascii="Arial" w:hAnsi="Arial" w:cs="Arial"/>
          <w:sz w:val="24"/>
          <w:szCs w:val="24"/>
        </w:rPr>
        <w:t xml:space="preserve"> restrictions</w:t>
      </w:r>
      <w:r>
        <w:rPr>
          <w:rFonts w:ascii="Arial" w:hAnsi="Arial" w:cs="Arial"/>
          <w:sz w:val="24"/>
          <w:szCs w:val="24"/>
        </w:rPr>
        <w:t xml:space="preserve"> to be applied</w:t>
      </w:r>
      <w:r w:rsidRPr="00FF3CD9">
        <w:rPr>
          <w:rFonts w:ascii="Arial" w:hAnsi="Arial" w:cs="Arial"/>
          <w:sz w:val="24"/>
          <w:szCs w:val="24"/>
        </w:rPr>
        <w:t>.</w:t>
      </w:r>
    </w:p>
    <w:p w14:paraId="6978B0E8" w14:textId="561084F4" w:rsidR="00E103B7" w:rsidRPr="00FF3CD9" w:rsidRDefault="00E103B7" w:rsidP="00E103B7">
      <w:pPr>
        <w:pStyle w:val="ListParagraph"/>
        <w:numPr>
          <w:ilvl w:val="0"/>
          <w:numId w:val="32"/>
        </w:numPr>
        <w:spacing w:after="240"/>
        <w:ind w:left="567" w:hanging="567"/>
        <w:jc w:val="both"/>
        <w:rPr>
          <w:rFonts w:ascii="Arial" w:hAnsi="Arial" w:cs="Arial"/>
          <w:sz w:val="28"/>
          <w:szCs w:val="28"/>
        </w:rPr>
      </w:pPr>
      <w:r>
        <w:rPr>
          <w:rFonts w:ascii="Arial" w:hAnsi="Arial" w:cs="Arial"/>
          <w:sz w:val="24"/>
          <w:szCs w:val="24"/>
        </w:rPr>
        <w:t xml:space="preserve">This guidance </w:t>
      </w:r>
      <w:r w:rsidRPr="0062122B">
        <w:rPr>
          <w:rFonts w:ascii="Arial" w:hAnsi="Arial" w:cs="Arial"/>
          <w:sz w:val="24"/>
          <w:szCs w:val="24"/>
          <w:u w:val="single"/>
        </w:rPr>
        <w:t>is not</w:t>
      </w:r>
      <w:r>
        <w:rPr>
          <w:rFonts w:ascii="Arial" w:hAnsi="Arial" w:cs="Arial"/>
          <w:sz w:val="24"/>
          <w:szCs w:val="24"/>
        </w:rPr>
        <w:t xml:space="preserve"> applicable to professional or performance sports activity which is approved through the ‘Resumption of Performance Sport’ process by Scottish Government or </w:t>
      </w:r>
      <w:proofErr w:type="spellStart"/>
      <w:r w:rsidRPr="00DD66E7">
        <w:rPr>
          <w:rFonts w:ascii="Arial" w:hAnsi="Arial" w:cs="Arial"/>
          <w:b/>
          <w:bCs/>
          <w:sz w:val="24"/>
          <w:szCs w:val="24"/>
        </w:rPr>
        <w:t>sport</w:t>
      </w:r>
      <w:r>
        <w:rPr>
          <w:rFonts w:ascii="Arial" w:hAnsi="Arial" w:cs="Arial"/>
          <w:sz w:val="24"/>
          <w:szCs w:val="24"/>
        </w:rPr>
        <w:t>scotland</w:t>
      </w:r>
      <w:proofErr w:type="spellEnd"/>
      <w:r>
        <w:rPr>
          <w:rFonts w:ascii="Arial" w:hAnsi="Arial" w:cs="Arial"/>
          <w:sz w:val="24"/>
          <w:szCs w:val="24"/>
        </w:rPr>
        <w:t>.</w:t>
      </w:r>
      <w:r w:rsidR="00CE5E23">
        <w:rPr>
          <w:rFonts w:ascii="Arial" w:hAnsi="Arial" w:cs="Arial"/>
          <w:sz w:val="24"/>
          <w:szCs w:val="24"/>
        </w:rPr>
        <w:t xml:space="preserve"> </w:t>
      </w:r>
      <w:r w:rsidR="00FE4FED" w:rsidRPr="00FE4FED">
        <w:rPr>
          <w:rFonts w:ascii="Arial" w:hAnsi="Arial" w:cs="Arial"/>
          <w:bCs/>
          <w:noProof/>
          <w:sz w:val="24"/>
          <w:szCs w:val="24"/>
          <w:highlight w:val="cyan"/>
        </w:rPr>
        <w:t>Currently no athlete or environment in Scotland meets the criteria for Phase 2B performance exemption</w:t>
      </w:r>
      <w:r w:rsidR="0018151D" w:rsidRPr="0018151D">
        <w:rPr>
          <w:rFonts w:ascii="Arial" w:hAnsi="Arial" w:cs="Arial"/>
          <w:sz w:val="24"/>
          <w:szCs w:val="24"/>
          <w:highlight w:val="cyan"/>
        </w:rPr>
        <w:t>.</w:t>
      </w:r>
      <w:r w:rsidR="0018151D">
        <w:rPr>
          <w:rFonts w:ascii="Arial" w:hAnsi="Arial" w:cs="Arial"/>
          <w:sz w:val="24"/>
          <w:szCs w:val="24"/>
        </w:rPr>
        <w:t xml:space="preserve"> </w:t>
      </w:r>
      <w:r w:rsidR="00B653FC">
        <w:rPr>
          <w:rFonts w:ascii="Arial" w:hAnsi="Arial" w:cs="Arial"/>
          <w:sz w:val="24"/>
          <w:szCs w:val="24"/>
        </w:rPr>
        <w:t xml:space="preserve"> </w:t>
      </w:r>
    </w:p>
    <w:p w14:paraId="5627A7E5" w14:textId="77777777" w:rsidR="00E103B7" w:rsidRPr="00FF3CD9" w:rsidRDefault="00E103B7" w:rsidP="00E103B7">
      <w:pPr>
        <w:pStyle w:val="ListParagraph"/>
        <w:numPr>
          <w:ilvl w:val="0"/>
          <w:numId w:val="32"/>
        </w:numPr>
        <w:spacing w:after="240"/>
        <w:ind w:left="567" w:hanging="567"/>
        <w:jc w:val="both"/>
        <w:rPr>
          <w:rFonts w:ascii="Arial" w:hAnsi="Arial" w:cs="Arial"/>
          <w:sz w:val="24"/>
          <w:szCs w:val="24"/>
          <w:lang w:val="en"/>
        </w:rPr>
      </w:pPr>
      <w:r w:rsidRPr="00FF3CD9">
        <w:rPr>
          <w:rFonts w:ascii="Arial" w:hAnsi="Arial" w:cs="Arial"/>
          <w:sz w:val="24"/>
          <w:szCs w:val="24"/>
          <w:lang w:eastAsia="en-GB"/>
        </w:rPr>
        <w:t xml:space="preserve">The information outlined below should be used in conjunction with, and where appropriate supersede, the </w:t>
      </w:r>
      <w:r w:rsidRPr="00F36D75">
        <w:rPr>
          <w:rFonts w:ascii="Arial" w:hAnsi="Arial" w:cs="Arial"/>
          <w:sz w:val="24"/>
          <w:szCs w:val="24"/>
          <w:lang w:eastAsia="en-GB"/>
        </w:rPr>
        <w:t>‘</w:t>
      </w:r>
      <w:hyperlink w:anchor="_INTRODUCTION" w:history="1">
        <w:r w:rsidRPr="00F36D75">
          <w:rPr>
            <w:rStyle w:val="Hyperlink"/>
            <w:rFonts w:ascii="Arial" w:hAnsi="Arial" w:cs="Arial"/>
            <w:sz w:val="24"/>
            <w:szCs w:val="24"/>
            <w:lang w:eastAsia="en-GB"/>
          </w:rPr>
          <w:t>Return to sport and physical activity guidance’</w:t>
        </w:r>
      </w:hyperlink>
      <w:r>
        <w:rPr>
          <w:rFonts w:ascii="Arial" w:hAnsi="Arial" w:cs="Arial"/>
          <w:sz w:val="24"/>
          <w:szCs w:val="24"/>
          <w:lang w:eastAsia="en-GB"/>
        </w:rPr>
        <w:t xml:space="preserve"> </w:t>
      </w:r>
      <w:r w:rsidRPr="00FF3CD9">
        <w:rPr>
          <w:rFonts w:ascii="Arial" w:hAnsi="Arial" w:cs="Arial"/>
          <w:sz w:val="24"/>
          <w:szCs w:val="24"/>
          <w:lang w:eastAsia="en-GB"/>
        </w:rPr>
        <w:t xml:space="preserve">to inform the development of sport specific </w:t>
      </w:r>
      <w:r>
        <w:rPr>
          <w:rFonts w:ascii="Arial" w:hAnsi="Arial" w:cs="Arial"/>
          <w:sz w:val="24"/>
          <w:szCs w:val="24"/>
          <w:lang w:eastAsia="en-GB"/>
        </w:rPr>
        <w:t>information</w:t>
      </w:r>
      <w:r w:rsidRPr="00FF3CD9">
        <w:rPr>
          <w:rFonts w:ascii="Arial" w:hAnsi="Arial" w:cs="Arial"/>
          <w:sz w:val="24"/>
          <w:szCs w:val="24"/>
          <w:lang w:eastAsia="en-GB"/>
        </w:rPr>
        <w:t xml:space="preserve"> which will be shared with participants, clubs, local authorities/trusts, third sector and other sports facility operators within </w:t>
      </w:r>
      <w:r>
        <w:rPr>
          <w:rFonts w:ascii="Arial" w:hAnsi="Arial" w:cs="Arial"/>
          <w:sz w:val="24"/>
          <w:szCs w:val="24"/>
          <w:lang w:eastAsia="en-GB"/>
        </w:rPr>
        <w:t>Level 4 areas</w:t>
      </w:r>
      <w:r w:rsidRPr="00FF3CD9">
        <w:rPr>
          <w:rFonts w:ascii="Arial" w:hAnsi="Arial" w:cs="Arial"/>
          <w:sz w:val="24"/>
          <w:szCs w:val="24"/>
          <w:lang w:eastAsia="en-GB"/>
        </w:rPr>
        <w:t xml:space="preserve">.  </w:t>
      </w:r>
    </w:p>
    <w:p w14:paraId="4A60E072" w14:textId="77777777" w:rsidR="00E103B7" w:rsidRPr="00E75665" w:rsidRDefault="00E103B7" w:rsidP="00E103B7">
      <w:pPr>
        <w:numPr>
          <w:ilvl w:val="0"/>
          <w:numId w:val="32"/>
        </w:numPr>
        <w:autoSpaceDE w:val="0"/>
        <w:autoSpaceDN w:val="0"/>
        <w:adjustRightInd w:val="0"/>
        <w:spacing w:after="240" w:line="240" w:lineRule="auto"/>
        <w:ind w:left="567" w:hanging="567"/>
        <w:jc w:val="both"/>
        <w:rPr>
          <w:rFonts w:ascii="Arial" w:hAnsi="Arial" w:cs="Impact"/>
          <w:sz w:val="24"/>
          <w:szCs w:val="24"/>
        </w:rPr>
      </w:pPr>
      <w:r w:rsidRPr="00E75665">
        <w:rPr>
          <w:rFonts w:ascii="Arial" w:hAnsi="Arial" w:cs="Arial"/>
          <w:sz w:val="24"/>
          <w:szCs w:val="24"/>
        </w:rPr>
        <w:t>It is the responsibility of t</w:t>
      </w:r>
      <w:r w:rsidRPr="00E75665">
        <w:rPr>
          <w:rFonts w:ascii="Arial" w:hAnsi="Arial" w:cs="Arial"/>
          <w:sz w:val="24"/>
          <w:szCs w:val="24"/>
          <w:lang w:eastAsia="en-GB"/>
        </w:rPr>
        <w:t>he relevant facility operator</w:t>
      </w:r>
      <w:r>
        <w:rPr>
          <w:rFonts w:ascii="Arial" w:hAnsi="Arial" w:cs="Arial"/>
          <w:sz w:val="24"/>
          <w:szCs w:val="24"/>
          <w:lang w:eastAsia="en-GB"/>
        </w:rPr>
        <w:t xml:space="preserve"> /</w:t>
      </w:r>
      <w:r w:rsidRPr="00E75665">
        <w:rPr>
          <w:rFonts w:ascii="Arial" w:hAnsi="Arial" w:cs="Arial"/>
          <w:sz w:val="24"/>
          <w:szCs w:val="24"/>
          <w:lang w:eastAsia="en-GB"/>
        </w:rPr>
        <w:t xml:space="preserve"> COVID officer to </w:t>
      </w:r>
      <w:r w:rsidRPr="00E75665">
        <w:rPr>
          <w:rFonts w:ascii="Arial" w:hAnsi="Arial" w:cs="Arial"/>
          <w:color w:val="000000"/>
          <w:sz w:val="24"/>
          <w:szCs w:val="24"/>
        </w:rPr>
        <w:t xml:space="preserve">ensure that full risk assessments, processes and mitigating actions are in place before any sport or leisure activity takes place and to check if the activity is in an area which is subject to additional Scottish Government localised measures and restrictions.  </w:t>
      </w:r>
    </w:p>
    <w:p w14:paraId="018F509B" w14:textId="77777777" w:rsidR="00E103B7" w:rsidRDefault="00E103B7" w:rsidP="00E103B7">
      <w:pPr>
        <w:numPr>
          <w:ilvl w:val="0"/>
          <w:numId w:val="32"/>
        </w:numPr>
        <w:autoSpaceDE w:val="0"/>
        <w:autoSpaceDN w:val="0"/>
        <w:adjustRightInd w:val="0"/>
        <w:spacing w:after="240" w:line="240" w:lineRule="auto"/>
        <w:ind w:left="567" w:hanging="567"/>
        <w:jc w:val="both"/>
        <w:rPr>
          <w:rFonts w:ascii="Arial" w:hAnsi="Arial" w:cs="Arial"/>
          <w:sz w:val="24"/>
          <w:szCs w:val="24"/>
        </w:rPr>
      </w:pPr>
      <w:r w:rsidRPr="009F3965">
        <w:rPr>
          <w:rFonts w:ascii="Arial" w:hAnsi="Arial" w:cs="Arial"/>
          <w:sz w:val="24"/>
          <w:szCs w:val="24"/>
        </w:rPr>
        <w:t xml:space="preserve">Where a local outbreak has been reported, sports facility operators and deliverers should review their facility/operational risk assessment and consider if additional mitigating actions should be put in place to reduce risk.  This may, for example, include; suspending activity, enhancing hygiene and physical distancing measures or introducing additional activity restrictions. </w:t>
      </w:r>
    </w:p>
    <w:p w14:paraId="7213FFF4" w14:textId="77777777" w:rsidR="00E103B7" w:rsidRPr="00E75665" w:rsidRDefault="00E103B7" w:rsidP="00E103B7">
      <w:pPr>
        <w:numPr>
          <w:ilvl w:val="0"/>
          <w:numId w:val="32"/>
        </w:numPr>
        <w:spacing w:after="360" w:line="240" w:lineRule="auto"/>
        <w:ind w:left="567" w:hanging="567"/>
        <w:jc w:val="both"/>
        <w:rPr>
          <w:rFonts w:ascii="Arial" w:hAnsi="Arial" w:cs="Arial"/>
          <w:sz w:val="24"/>
          <w:szCs w:val="24"/>
        </w:rPr>
      </w:pPr>
      <w:r w:rsidRPr="00E75665">
        <w:rPr>
          <w:rFonts w:ascii="Arial" w:hAnsi="Arial" w:cs="Arial"/>
          <w:sz w:val="24"/>
          <w:szCs w:val="24"/>
        </w:rPr>
        <w:t xml:space="preserve">Be aware that the Scottish Government may update or change </w:t>
      </w:r>
      <w:r>
        <w:rPr>
          <w:rFonts w:ascii="Arial" w:hAnsi="Arial" w:cs="Arial"/>
          <w:sz w:val="24"/>
          <w:szCs w:val="24"/>
        </w:rPr>
        <w:t>Levels</w:t>
      </w:r>
      <w:r w:rsidRPr="00E75665">
        <w:rPr>
          <w:rFonts w:ascii="Arial" w:hAnsi="Arial" w:cs="Arial"/>
          <w:sz w:val="24"/>
          <w:szCs w:val="24"/>
        </w:rPr>
        <w:t xml:space="preserve"> and restrictions at any time, including the local areas subject to them.  Therefore COVID officers should regularly check Scottish Government advice and guidance relating to local outbreaks and measures at </w:t>
      </w:r>
      <w:hyperlink r:id="rId71" w:history="1">
        <w:r w:rsidRPr="00E75665">
          <w:rPr>
            <w:rFonts w:ascii="Arial" w:hAnsi="Arial" w:cs="Arial"/>
            <w:color w:val="0000FF"/>
            <w:sz w:val="24"/>
            <w:szCs w:val="24"/>
            <w:u w:val="single"/>
          </w:rPr>
          <w:t>Coronavirus (COVID-19): local advice and measures</w:t>
        </w:r>
      </w:hyperlink>
      <w:r w:rsidRPr="00E75665">
        <w:rPr>
          <w:rFonts w:ascii="Arial" w:hAnsi="Arial" w:cs="Arial"/>
          <w:sz w:val="24"/>
          <w:szCs w:val="24"/>
        </w:rPr>
        <w:t>.</w:t>
      </w:r>
    </w:p>
    <w:p w14:paraId="374A7505" w14:textId="406FD0C1" w:rsidR="00CD2CF5" w:rsidRPr="00CD2CF5" w:rsidRDefault="00CD2CF5" w:rsidP="00CD2CF5">
      <w:pPr>
        <w:spacing w:after="240"/>
        <w:rPr>
          <w:rFonts w:ascii="Arial" w:hAnsi="Arial" w:cs="Arial"/>
          <w:b/>
          <w:bCs/>
          <w:sz w:val="24"/>
          <w:szCs w:val="24"/>
          <w:highlight w:val="cyan"/>
          <w:lang w:eastAsia="en-GB"/>
        </w:rPr>
      </w:pPr>
      <w:r w:rsidRPr="00CD2CF5">
        <w:rPr>
          <w:rFonts w:ascii="Arial" w:hAnsi="Arial" w:cs="Arial"/>
          <w:b/>
          <w:bCs/>
          <w:sz w:val="24"/>
          <w:szCs w:val="24"/>
          <w:highlight w:val="cyan"/>
          <w:lang w:eastAsia="en-GB"/>
        </w:rPr>
        <w:t>Travel Restrictions in Level 4 areas</w:t>
      </w:r>
    </w:p>
    <w:p w14:paraId="396CE8AF" w14:textId="77777777" w:rsidR="00B43DE8" w:rsidRPr="00CD2CF5" w:rsidRDefault="00B43DE8" w:rsidP="00E3708A">
      <w:pPr>
        <w:pStyle w:val="ListParagraph"/>
        <w:numPr>
          <w:ilvl w:val="0"/>
          <w:numId w:val="32"/>
        </w:numPr>
        <w:autoSpaceDE w:val="0"/>
        <w:autoSpaceDN w:val="0"/>
        <w:spacing w:after="240"/>
        <w:jc w:val="both"/>
        <w:rPr>
          <w:rFonts w:ascii="Arial" w:hAnsi="Arial" w:cs="Arial"/>
          <w:color w:val="000000"/>
          <w:sz w:val="24"/>
          <w:szCs w:val="24"/>
          <w:highlight w:val="cyan"/>
        </w:rPr>
      </w:pPr>
      <w:r w:rsidRPr="00CD2CF5">
        <w:rPr>
          <w:rFonts w:ascii="Arial" w:hAnsi="Arial" w:cs="Arial"/>
          <w:color w:val="000000"/>
          <w:sz w:val="24"/>
          <w:szCs w:val="24"/>
          <w:highlight w:val="cyan"/>
        </w:rPr>
        <w:t>Children &amp; Young People (17 years or under)</w:t>
      </w:r>
    </w:p>
    <w:p w14:paraId="22275F03" w14:textId="77777777" w:rsidR="00B43DE8" w:rsidRPr="00CD2CF5" w:rsidRDefault="00B43DE8" w:rsidP="00E3708A">
      <w:pPr>
        <w:pStyle w:val="ListParagraph"/>
        <w:numPr>
          <w:ilvl w:val="1"/>
          <w:numId w:val="32"/>
        </w:numPr>
        <w:autoSpaceDE w:val="0"/>
        <w:autoSpaceDN w:val="0"/>
        <w:spacing w:after="240"/>
        <w:ind w:left="1276" w:hanging="567"/>
        <w:jc w:val="both"/>
        <w:rPr>
          <w:rFonts w:ascii="Arial" w:hAnsi="Arial" w:cs="Arial"/>
          <w:sz w:val="24"/>
          <w:szCs w:val="24"/>
          <w:highlight w:val="cyan"/>
        </w:rPr>
      </w:pPr>
      <w:r w:rsidRPr="00CD2CF5">
        <w:rPr>
          <w:rFonts w:ascii="Arial" w:hAnsi="Arial" w:cs="Arial"/>
          <w:sz w:val="24"/>
          <w:szCs w:val="24"/>
          <w:highlight w:val="cyan"/>
        </w:rPr>
        <w:t xml:space="preserve">Children and young people living in a Level 4 area should only travel locally (within their local government area) </w:t>
      </w:r>
      <w:r w:rsidRPr="00CD2CF5">
        <w:rPr>
          <w:rFonts w:ascii="Arial" w:hAnsi="Arial" w:cs="Arial"/>
          <w:sz w:val="24"/>
          <w:szCs w:val="24"/>
          <w:highlight w:val="cyan"/>
          <w:u w:val="single"/>
        </w:rPr>
        <w:t xml:space="preserve">to take part in organised sport </w:t>
      </w:r>
      <w:r w:rsidRPr="00CD2CF5">
        <w:rPr>
          <w:rFonts w:ascii="Arial" w:hAnsi="Arial" w:cs="Arial"/>
          <w:sz w:val="24"/>
          <w:szCs w:val="24"/>
          <w:highlight w:val="cyan"/>
        </w:rPr>
        <w:t xml:space="preserve">as outlined in </w:t>
      </w:r>
      <w:hyperlink w:anchor="_Table_A:_" w:history="1">
        <w:r w:rsidRPr="00CD2CF5">
          <w:rPr>
            <w:rStyle w:val="Hyperlink"/>
            <w:rFonts w:ascii="Arial" w:hAnsi="Arial" w:cs="Arial"/>
            <w:sz w:val="24"/>
            <w:szCs w:val="24"/>
            <w:highlight w:val="cyan"/>
          </w:rPr>
          <w:t>Table A</w:t>
        </w:r>
      </w:hyperlink>
      <w:r w:rsidRPr="00CD2CF5">
        <w:rPr>
          <w:rFonts w:ascii="Arial" w:hAnsi="Arial" w:cs="Arial"/>
          <w:sz w:val="24"/>
          <w:szCs w:val="24"/>
          <w:highlight w:val="cyan"/>
        </w:rPr>
        <w:t>.</w:t>
      </w:r>
    </w:p>
    <w:p w14:paraId="5B74BCF8" w14:textId="77777777" w:rsidR="00B43DE8" w:rsidRPr="00CD2CF5" w:rsidRDefault="00B43DE8" w:rsidP="00E3708A">
      <w:pPr>
        <w:pStyle w:val="ListParagraph"/>
        <w:numPr>
          <w:ilvl w:val="1"/>
          <w:numId w:val="32"/>
        </w:numPr>
        <w:autoSpaceDE w:val="0"/>
        <w:autoSpaceDN w:val="0"/>
        <w:spacing w:after="360"/>
        <w:ind w:left="1276" w:hanging="567"/>
        <w:jc w:val="both"/>
        <w:rPr>
          <w:rFonts w:ascii="Arial" w:hAnsi="Arial" w:cs="Arial"/>
          <w:sz w:val="24"/>
          <w:szCs w:val="24"/>
          <w:highlight w:val="cyan"/>
        </w:rPr>
      </w:pPr>
      <w:r w:rsidRPr="00CD2CF5">
        <w:rPr>
          <w:rFonts w:ascii="Arial" w:hAnsi="Arial" w:cs="Arial"/>
          <w:sz w:val="24"/>
          <w:szCs w:val="24"/>
          <w:highlight w:val="cyan"/>
        </w:rPr>
        <w:t>Children and young people should not travel into or out of a Level 4 area to take part in organised sport.</w:t>
      </w:r>
    </w:p>
    <w:p w14:paraId="28826FDB" w14:textId="77777777" w:rsidR="00B43DE8" w:rsidRPr="00CD2CF5" w:rsidRDefault="00B43DE8" w:rsidP="00E3708A">
      <w:pPr>
        <w:pStyle w:val="ListParagraph"/>
        <w:numPr>
          <w:ilvl w:val="1"/>
          <w:numId w:val="32"/>
        </w:numPr>
        <w:autoSpaceDE w:val="0"/>
        <w:autoSpaceDN w:val="0"/>
        <w:spacing w:after="360"/>
        <w:ind w:left="1276" w:hanging="567"/>
        <w:jc w:val="both"/>
        <w:rPr>
          <w:rFonts w:ascii="Arial" w:hAnsi="Arial" w:cs="Arial"/>
          <w:sz w:val="24"/>
          <w:szCs w:val="24"/>
          <w:highlight w:val="cyan"/>
        </w:rPr>
      </w:pPr>
      <w:r w:rsidRPr="00CD2CF5">
        <w:rPr>
          <w:rFonts w:ascii="Arial" w:hAnsi="Arial" w:cs="Arial"/>
          <w:sz w:val="24"/>
          <w:szCs w:val="24"/>
          <w:highlight w:val="cyan"/>
        </w:rPr>
        <w:lastRenderedPageBreak/>
        <w:t xml:space="preserve">Children and young people living in a Level 4 area should only travel out with their local government area (up to 5 miles) </w:t>
      </w:r>
      <w:r w:rsidRPr="00CD2CF5">
        <w:rPr>
          <w:rFonts w:ascii="Arial" w:hAnsi="Arial" w:cs="Arial"/>
          <w:sz w:val="24"/>
          <w:szCs w:val="24"/>
          <w:highlight w:val="cyan"/>
          <w:u w:val="single"/>
        </w:rPr>
        <w:t>to take part in informal exercise</w:t>
      </w:r>
      <w:r w:rsidRPr="00CD2CF5">
        <w:rPr>
          <w:rFonts w:ascii="Arial" w:hAnsi="Arial" w:cs="Arial"/>
          <w:sz w:val="24"/>
          <w:szCs w:val="24"/>
          <w:highlight w:val="cyan"/>
        </w:rPr>
        <w:t xml:space="preserve"> such as walking, running or cycling which starts and finishes at the same place.  </w:t>
      </w:r>
    </w:p>
    <w:p w14:paraId="2F09DE68" w14:textId="77777777" w:rsidR="00B43DE8" w:rsidRPr="00502FDE" w:rsidRDefault="00B43DE8" w:rsidP="00E3708A">
      <w:pPr>
        <w:pStyle w:val="ListParagraph"/>
        <w:numPr>
          <w:ilvl w:val="0"/>
          <w:numId w:val="32"/>
        </w:numPr>
        <w:autoSpaceDE w:val="0"/>
        <w:autoSpaceDN w:val="0"/>
        <w:spacing w:after="240"/>
        <w:ind w:left="567" w:hanging="567"/>
        <w:jc w:val="both"/>
        <w:rPr>
          <w:rFonts w:ascii="Arial" w:hAnsi="Arial" w:cs="Arial"/>
          <w:color w:val="000000"/>
          <w:sz w:val="24"/>
          <w:szCs w:val="24"/>
          <w:highlight w:val="cyan"/>
        </w:rPr>
      </w:pPr>
      <w:r w:rsidRPr="00502FDE">
        <w:rPr>
          <w:rFonts w:ascii="Arial" w:hAnsi="Arial" w:cs="Arial"/>
          <w:color w:val="000000"/>
          <w:sz w:val="24"/>
          <w:szCs w:val="24"/>
          <w:highlight w:val="cyan"/>
        </w:rPr>
        <w:t xml:space="preserve">Adults (18 years or over) </w:t>
      </w:r>
    </w:p>
    <w:p w14:paraId="28A5F7F3" w14:textId="77777777" w:rsidR="00B43DE8" w:rsidRPr="00502FDE" w:rsidRDefault="00B43DE8" w:rsidP="00E3708A">
      <w:pPr>
        <w:pStyle w:val="ListParagraph"/>
        <w:numPr>
          <w:ilvl w:val="1"/>
          <w:numId w:val="32"/>
        </w:numPr>
        <w:autoSpaceDE w:val="0"/>
        <w:autoSpaceDN w:val="0"/>
        <w:spacing w:after="240"/>
        <w:jc w:val="both"/>
        <w:rPr>
          <w:rFonts w:ascii="Impact" w:hAnsi="Impact" w:cstheme="minorBidi"/>
          <w:color w:val="000000"/>
          <w:sz w:val="24"/>
          <w:szCs w:val="24"/>
          <w:highlight w:val="cyan"/>
        </w:rPr>
      </w:pPr>
      <w:r w:rsidRPr="00502FDE">
        <w:rPr>
          <w:rFonts w:ascii="Arial" w:hAnsi="Arial" w:cs="Arial"/>
          <w:sz w:val="24"/>
          <w:szCs w:val="24"/>
          <w:highlight w:val="cyan"/>
        </w:rPr>
        <w:t xml:space="preserve">Adults living in a Level 3 or 4 area should only travel locally (within their own local government area) </w:t>
      </w:r>
      <w:r w:rsidRPr="00502FDE">
        <w:rPr>
          <w:rFonts w:ascii="Arial" w:hAnsi="Arial" w:cs="Arial"/>
          <w:sz w:val="24"/>
          <w:szCs w:val="24"/>
          <w:highlight w:val="cyan"/>
          <w:u w:val="single"/>
        </w:rPr>
        <w:t xml:space="preserve">to take part in organised sport </w:t>
      </w:r>
      <w:r w:rsidRPr="00502FDE">
        <w:rPr>
          <w:rFonts w:ascii="Arial" w:hAnsi="Arial" w:cs="Arial"/>
          <w:sz w:val="24"/>
          <w:szCs w:val="24"/>
          <w:highlight w:val="cyan"/>
        </w:rPr>
        <w:t xml:space="preserve">or physical activity as outlined in </w:t>
      </w:r>
      <w:hyperlink w:anchor="_Table_A:_" w:history="1">
        <w:r w:rsidRPr="00502FDE">
          <w:rPr>
            <w:rStyle w:val="Hyperlink"/>
            <w:rFonts w:ascii="Arial" w:hAnsi="Arial" w:cs="Arial"/>
            <w:sz w:val="24"/>
            <w:szCs w:val="24"/>
            <w:highlight w:val="cyan"/>
          </w:rPr>
          <w:t>Table A</w:t>
        </w:r>
      </w:hyperlink>
      <w:r w:rsidRPr="00502FDE">
        <w:rPr>
          <w:rFonts w:ascii="Arial" w:hAnsi="Arial" w:cs="Arial"/>
          <w:sz w:val="24"/>
          <w:szCs w:val="24"/>
          <w:highlight w:val="cyan"/>
        </w:rPr>
        <w:t xml:space="preserve">. </w:t>
      </w:r>
    </w:p>
    <w:p w14:paraId="0225F9A7" w14:textId="77777777" w:rsidR="00B43DE8" w:rsidRPr="00502FDE" w:rsidRDefault="00B43DE8" w:rsidP="00E3708A">
      <w:pPr>
        <w:pStyle w:val="ListParagraph"/>
        <w:numPr>
          <w:ilvl w:val="1"/>
          <w:numId w:val="32"/>
        </w:numPr>
        <w:autoSpaceDE w:val="0"/>
        <w:autoSpaceDN w:val="0"/>
        <w:spacing w:after="360"/>
        <w:jc w:val="both"/>
        <w:rPr>
          <w:rFonts w:ascii="Arial" w:hAnsi="Arial" w:cs="Arial"/>
          <w:sz w:val="24"/>
          <w:szCs w:val="24"/>
          <w:highlight w:val="cyan"/>
        </w:rPr>
      </w:pPr>
      <w:r w:rsidRPr="00502FDE">
        <w:rPr>
          <w:rFonts w:ascii="Arial" w:hAnsi="Arial" w:cs="Arial"/>
          <w:sz w:val="24"/>
          <w:szCs w:val="24"/>
          <w:highlight w:val="cyan"/>
        </w:rPr>
        <w:t>Adults should not travel into or out of a Level 3 or 4 area to take part in organised sport.</w:t>
      </w:r>
    </w:p>
    <w:p w14:paraId="05E71D04" w14:textId="77777777" w:rsidR="00B43DE8" w:rsidRPr="00502FDE" w:rsidRDefault="00B43DE8" w:rsidP="00E3708A">
      <w:pPr>
        <w:pStyle w:val="ListParagraph"/>
        <w:numPr>
          <w:ilvl w:val="1"/>
          <w:numId w:val="32"/>
        </w:numPr>
        <w:autoSpaceDE w:val="0"/>
        <w:autoSpaceDN w:val="0"/>
        <w:spacing w:after="360"/>
        <w:jc w:val="both"/>
        <w:rPr>
          <w:rFonts w:ascii="Impact" w:hAnsi="Impact"/>
          <w:color w:val="000000"/>
          <w:sz w:val="24"/>
          <w:szCs w:val="24"/>
          <w:highlight w:val="cyan"/>
        </w:rPr>
      </w:pPr>
      <w:r w:rsidRPr="00502FDE">
        <w:rPr>
          <w:rFonts w:ascii="Arial" w:hAnsi="Arial" w:cs="Arial"/>
          <w:sz w:val="24"/>
          <w:szCs w:val="24"/>
          <w:highlight w:val="cyan"/>
        </w:rPr>
        <w:t xml:space="preserve">Adults living in a Level 3 or 4 area should only travel out with their local government area (up to 5 miles) </w:t>
      </w:r>
      <w:r w:rsidRPr="00502FDE">
        <w:rPr>
          <w:rFonts w:ascii="Arial" w:hAnsi="Arial" w:cs="Arial"/>
          <w:sz w:val="24"/>
          <w:szCs w:val="24"/>
          <w:highlight w:val="cyan"/>
          <w:u w:val="single"/>
        </w:rPr>
        <w:t>to take part in informal exercise</w:t>
      </w:r>
      <w:r w:rsidRPr="00502FDE">
        <w:rPr>
          <w:rFonts w:ascii="Arial" w:hAnsi="Arial" w:cs="Arial"/>
          <w:sz w:val="24"/>
          <w:szCs w:val="24"/>
          <w:highlight w:val="cyan"/>
        </w:rPr>
        <w:t xml:space="preserve"> such as walking, cycling or running that starts and finishes at the same place.  </w:t>
      </w:r>
    </w:p>
    <w:p w14:paraId="0E50CF6A" w14:textId="77777777" w:rsidR="00B43DE8" w:rsidRPr="00E5501E" w:rsidRDefault="00B43DE8" w:rsidP="00E3708A">
      <w:pPr>
        <w:pStyle w:val="ListParagraph"/>
        <w:numPr>
          <w:ilvl w:val="0"/>
          <w:numId w:val="32"/>
        </w:numPr>
        <w:autoSpaceDE w:val="0"/>
        <w:autoSpaceDN w:val="0"/>
        <w:spacing w:after="360"/>
        <w:ind w:left="567" w:hanging="567"/>
        <w:jc w:val="both"/>
        <w:rPr>
          <w:rFonts w:ascii="Impact" w:hAnsi="Impact"/>
          <w:color w:val="000000"/>
          <w:sz w:val="24"/>
          <w:szCs w:val="24"/>
        </w:rPr>
      </w:pPr>
      <w:r w:rsidRPr="00502FDE">
        <w:rPr>
          <w:rFonts w:ascii="Arial" w:hAnsi="Arial" w:cs="Arial"/>
          <w:sz w:val="24"/>
          <w:szCs w:val="24"/>
          <w:highlight w:val="cyan"/>
        </w:rPr>
        <w:t xml:space="preserve">Where taking part in informal exercise participants should follow </w:t>
      </w:r>
      <w:hyperlink r:id="rId72" w:history="1">
        <w:r w:rsidRPr="00502FDE">
          <w:rPr>
            <w:rStyle w:val="Hyperlink"/>
            <w:rFonts w:ascii="Arial" w:hAnsi="Arial" w:cs="Arial"/>
            <w:sz w:val="24"/>
            <w:szCs w:val="24"/>
            <w:highlight w:val="cyan"/>
          </w:rPr>
          <w:t xml:space="preserve">Scottish Government 'meeting others outdoors' guidance. </w:t>
        </w:r>
      </w:hyperlink>
      <w:r w:rsidRPr="00E5501E">
        <w:rPr>
          <w:rFonts w:ascii="Arial" w:hAnsi="Arial" w:cs="Arial"/>
          <w:sz w:val="24"/>
          <w:szCs w:val="24"/>
        </w:rPr>
        <w:t xml:space="preserve"> </w:t>
      </w:r>
    </w:p>
    <w:p w14:paraId="4D31DF61" w14:textId="77777777" w:rsidR="00B43DE8" w:rsidRPr="005C1F73" w:rsidRDefault="00B43DE8" w:rsidP="00B43DE8">
      <w:pPr>
        <w:spacing w:after="240"/>
        <w:rPr>
          <w:rFonts w:ascii="Arial" w:hAnsi="Arial" w:cs="Arial"/>
          <w:b/>
          <w:bCs/>
          <w:sz w:val="24"/>
          <w:szCs w:val="24"/>
          <w:lang w:eastAsia="en-GB"/>
        </w:rPr>
      </w:pPr>
      <w:r w:rsidRPr="005C1F73">
        <w:rPr>
          <w:rFonts w:ascii="Arial" w:hAnsi="Arial" w:cs="Arial"/>
          <w:b/>
          <w:bCs/>
          <w:sz w:val="24"/>
          <w:szCs w:val="24"/>
          <w:lang w:eastAsia="en-GB"/>
        </w:rPr>
        <w:t>Outdoor Sport &amp; Leisure Activity</w:t>
      </w:r>
    </w:p>
    <w:p w14:paraId="0D535A94" w14:textId="77777777" w:rsidR="00B43DE8" w:rsidRPr="00E75665" w:rsidRDefault="00B43DE8" w:rsidP="00E3708A">
      <w:pPr>
        <w:numPr>
          <w:ilvl w:val="0"/>
          <w:numId w:val="32"/>
        </w:numPr>
        <w:spacing w:after="240" w:line="240" w:lineRule="auto"/>
        <w:ind w:left="567" w:hanging="567"/>
        <w:jc w:val="both"/>
        <w:rPr>
          <w:rFonts w:ascii="Arial" w:hAnsi="Arial" w:cs="Arial"/>
          <w:sz w:val="24"/>
          <w:szCs w:val="24"/>
          <w:lang w:eastAsia="en-GB"/>
        </w:rPr>
      </w:pPr>
      <w:r>
        <w:rPr>
          <w:rFonts w:ascii="Arial" w:hAnsi="Arial" w:cs="Arial"/>
          <w:sz w:val="24"/>
          <w:szCs w:val="24"/>
          <w:lang w:eastAsia="en-GB"/>
        </w:rPr>
        <w:t>O</w:t>
      </w:r>
      <w:r w:rsidRPr="00E75665">
        <w:rPr>
          <w:rFonts w:ascii="Arial" w:hAnsi="Arial" w:cs="Arial"/>
          <w:sz w:val="24"/>
          <w:szCs w:val="24"/>
          <w:lang w:eastAsia="en-GB"/>
        </w:rPr>
        <w:t xml:space="preserve">perators in </w:t>
      </w:r>
      <w:r>
        <w:rPr>
          <w:rFonts w:ascii="Arial" w:hAnsi="Arial" w:cs="Arial"/>
          <w:sz w:val="24"/>
          <w:szCs w:val="24"/>
          <w:lang w:eastAsia="en-GB"/>
        </w:rPr>
        <w:t>Level 4</w:t>
      </w:r>
      <w:r w:rsidRPr="00E75665">
        <w:rPr>
          <w:rFonts w:ascii="Arial" w:hAnsi="Arial" w:cs="Arial"/>
          <w:sz w:val="24"/>
          <w:szCs w:val="24"/>
          <w:lang w:eastAsia="en-GB"/>
        </w:rPr>
        <w:t xml:space="preserve"> </w:t>
      </w:r>
      <w:r>
        <w:rPr>
          <w:rFonts w:ascii="Arial" w:hAnsi="Arial" w:cs="Arial"/>
          <w:sz w:val="24"/>
          <w:szCs w:val="24"/>
          <w:lang w:eastAsia="en-GB"/>
        </w:rPr>
        <w:t>areas</w:t>
      </w:r>
      <w:r w:rsidRPr="00E75665">
        <w:rPr>
          <w:rFonts w:ascii="Arial" w:hAnsi="Arial" w:cs="Arial"/>
          <w:sz w:val="24"/>
          <w:szCs w:val="24"/>
          <w:lang w:eastAsia="en-GB"/>
        </w:rPr>
        <w:t xml:space="preserve"> may continue to open all outdoor sports areas, courts</w:t>
      </w:r>
      <w:r>
        <w:rPr>
          <w:rFonts w:ascii="Arial" w:hAnsi="Arial" w:cs="Arial"/>
          <w:sz w:val="24"/>
          <w:szCs w:val="24"/>
          <w:lang w:eastAsia="en-GB"/>
        </w:rPr>
        <w:t>,</w:t>
      </w:r>
      <w:r w:rsidRPr="00E75665">
        <w:rPr>
          <w:rFonts w:ascii="Arial" w:hAnsi="Arial" w:cs="Arial"/>
          <w:sz w:val="24"/>
          <w:szCs w:val="24"/>
          <w:lang w:eastAsia="en-GB"/>
        </w:rPr>
        <w:t xml:space="preserve"> pitches</w:t>
      </w:r>
      <w:r>
        <w:rPr>
          <w:rFonts w:ascii="Arial" w:hAnsi="Arial" w:cs="Arial"/>
          <w:sz w:val="24"/>
          <w:szCs w:val="24"/>
          <w:lang w:eastAsia="en-GB"/>
        </w:rPr>
        <w:t xml:space="preserve"> and facilities</w:t>
      </w:r>
      <w:r w:rsidRPr="00E75665">
        <w:rPr>
          <w:rFonts w:ascii="Arial" w:hAnsi="Arial" w:cs="Arial"/>
          <w:sz w:val="24"/>
          <w:szCs w:val="24"/>
          <w:lang w:eastAsia="en-GB"/>
        </w:rPr>
        <w:t xml:space="preserve"> if documented risk assessments are undertaken and all appropriate mitigating actions including the guidance herein is put in place to ensure the safety of participants, staff and volunteers. </w:t>
      </w:r>
      <w:r w:rsidRPr="00E75665">
        <w:rPr>
          <w:rFonts w:ascii="Arial" w:eastAsia="Times New Roman" w:hAnsi="Arial" w:cs="Arial"/>
          <w:sz w:val="24"/>
          <w:szCs w:val="24"/>
          <w:lang w:eastAsia="en-GB"/>
        </w:rPr>
        <w:t xml:space="preserve">Please also refer to additional guidance produced by </w:t>
      </w:r>
      <w:proofErr w:type="spellStart"/>
      <w:r w:rsidRPr="00E75665">
        <w:rPr>
          <w:rFonts w:ascii="Arial" w:eastAsia="Times New Roman" w:hAnsi="Arial" w:cs="Arial"/>
          <w:b/>
          <w:bCs/>
          <w:sz w:val="24"/>
          <w:szCs w:val="24"/>
          <w:lang w:eastAsia="en-GB"/>
        </w:rPr>
        <w:t>sport</w:t>
      </w:r>
      <w:r w:rsidRPr="00E75665">
        <w:rPr>
          <w:rFonts w:ascii="Arial" w:eastAsia="Times New Roman" w:hAnsi="Arial" w:cs="Arial"/>
          <w:sz w:val="24"/>
          <w:szCs w:val="24"/>
          <w:lang w:eastAsia="en-GB"/>
        </w:rPr>
        <w:t>scotland</w:t>
      </w:r>
      <w:proofErr w:type="spellEnd"/>
      <w:r w:rsidRPr="00E75665">
        <w:rPr>
          <w:rFonts w:ascii="Arial" w:eastAsia="Times New Roman" w:hAnsi="Arial" w:cs="Arial"/>
          <w:sz w:val="24"/>
          <w:szCs w:val="24"/>
          <w:lang w:eastAsia="en-GB"/>
        </w:rPr>
        <w:t xml:space="preserve"> at: </w:t>
      </w:r>
      <w:hyperlink r:id="rId73" w:history="1">
        <w:r w:rsidRPr="00E75665">
          <w:rPr>
            <w:rFonts w:ascii="Arial" w:eastAsia="Times New Roman" w:hAnsi="Arial" w:cs="Arial"/>
            <w:color w:val="0000FF"/>
            <w:sz w:val="24"/>
            <w:szCs w:val="24"/>
            <w:u w:val="single"/>
            <w:lang w:eastAsia="en-GB"/>
          </w:rPr>
          <w:t>Getting Your Facilities Fit for Sport</w:t>
        </w:r>
      </w:hyperlink>
      <w:r w:rsidRPr="00E75665">
        <w:rPr>
          <w:rFonts w:ascii="Arial" w:eastAsia="Times New Roman" w:hAnsi="Arial" w:cs="Arial"/>
          <w:sz w:val="24"/>
          <w:szCs w:val="24"/>
          <w:lang w:eastAsia="en-GB"/>
        </w:rPr>
        <w:t>.</w:t>
      </w:r>
    </w:p>
    <w:p w14:paraId="51C6A2C0" w14:textId="77777777" w:rsidR="00B43DE8" w:rsidRPr="00A34AC3" w:rsidRDefault="00B43DE8" w:rsidP="00E3708A">
      <w:pPr>
        <w:numPr>
          <w:ilvl w:val="0"/>
          <w:numId w:val="32"/>
        </w:numPr>
        <w:autoSpaceDE w:val="0"/>
        <w:autoSpaceDN w:val="0"/>
        <w:adjustRightInd w:val="0"/>
        <w:spacing w:after="240" w:line="240" w:lineRule="auto"/>
        <w:ind w:left="567" w:hanging="567"/>
        <w:jc w:val="both"/>
        <w:rPr>
          <w:rFonts w:ascii="Arial" w:hAnsi="Arial" w:cs="Arial"/>
          <w:sz w:val="24"/>
          <w:szCs w:val="24"/>
        </w:rPr>
      </w:pPr>
      <w:r>
        <w:rPr>
          <w:rFonts w:ascii="Arial" w:hAnsi="Arial" w:cs="Impact"/>
          <w:sz w:val="24"/>
          <w:szCs w:val="24"/>
        </w:rPr>
        <w:t xml:space="preserve">Organised </w:t>
      </w:r>
      <w:r w:rsidRPr="0090463A">
        <w:rPr>
          <w:rFonts w:ascii="Arial" w:hAnsi="Arial" w:cs="Impact"/>
          <w:sz w:val="24"/>
          <w:szCs w:val="24"/>
          <w:u w:val="single"/>
        </w:rPr>
        <w:t>non-contact</w:t>
      </w:r>
      <w:r>
        <w:rPr>
          <w:rFonts w:ascii="Arial" w:hAnsi="Arial" w:cs="Impact"/>
          <w:sz w:val="24"/>
          <w:szCs w:val="24"/>
        </w:rPr>
        <w:t xml:space="preserve"> sport and physical activity may take place outdoors in a Level 4 area including ‘field of play bubbles’ for up to a maximum of 30 people as long as 2m physical distancing is maintained at all times, before, during and after the activity.  Participants should leave facilities immediately following exercise.</w:t>
      </w:r>
    </w:p>
    <w:p w14:paraId="4C5E886D" w14:textId="77777777" w:rsidR="00B43DE8" w:rsidRPr="008449A2" w:rsidRDefault="00B43DE8" w:rsidP="00E3708A">
      <w:pPr>
        <w:numPr>
          <w:ilvl w:val="0"/>
          <w:numId w:val="32"/>
        </w:numPr>
        <w:autoSpaceDE w:val="0"/>
        <w:autoSpaceDN w:val="0"/>
        <w:adjustRightInd w:val="0"/>
        <w:spacing w:after="240" w:line="240" w:lineRule="auto"/>
        <w:ind w:left="567" w:hanging="567"/>
        <w:jc w:val="both"/>
        <w:rPr>
          <w:rFonts w:ascii="Arial" w:hAnsi="Arial" w:cs="Arial"/>
          <w:sz w:val="24"/>
          <w:szCs w:val="24"/>
        </w:rPr>
      </w:pPr>
      <w:r>
        <w:rPr>
          <w:rFonts w:ascii="Arial" w:hAnsi="Arial" w:cs="Impact"/>
          <w:sz w:val="24"/>
          <w:szCs w:val="24"/>
        </w:rPr>
        <w:t xml:space="preserve">Informal sport and physical activity not overseen by a </w:t>
      </w:r>
      <w:proofErr w:type="spellStart"/>
      <w:r>
        <w:rPr>
          <w:rFonts w:ascii="Arial" w:hAnsi="Arial" w:cs="Impact"/>
          <w:sz w:val="24"/>
          <w:szCs w:val="24"/>
        </w:rPr>
        <w:t>Covid</w:t>
      </w:r>
      <w:proofErr w:type="spellEnd"/>
      <w:r>
        <w:rPr>
          <w:rFonts w:ascii="Arial" w:hAnsi="Arial" w:cs="Impact"/>
          <w:sz w:val="24"/>
          <w:szCs w:val="24"/>
        </w:rPr>
        <w:t xml:space="preserve"> Officer and subject to specific SGB and operator guidance and relevant risk assessments, should adhere to Scottish Government household rules for Level 4</w:t>
      </w:r>
      <w:r w:rsidRPr="00E75665">
        <w:rPr>
          <w:rFonts w:ascii="Arial" w:hAnsi="Arial" w:cs="Impact"/>
          <w:sz w:val="24"/>
          <w:szCs w:val="24"/>
        </w:rPr>
        <w:t xml:space="preserve"> </w:t>
      </w:r>
    </w:p>
    <w:p w14:paraId="61A48DEB" w14:textId="77777777" w:rsidR="00B43DE8" w:rsidRPr="00E75665" w:rsidRDefault="00B43DE8" w:rsidP="00E3708A">
      <w:pPr>
        <w:numPr>
          <w:ilvl w:val="0"/>
          <w:numId w:val="32"/>
        </w:numPr>
        <w:autoSpaceDE w:val="0"/>
        <w:autoSpaceDN w:val="0"/>
        <w:adjustRightInd w:val="0"/>
        <w:spacing w:after="360" w:line="240" w:lineRule="auto"/>
        <w:ind w:left="567" w:hanging="567"/>
        <w:jc w:val="both"/>
        <w:rPr>
          <w:rFonts w:ascii="Arial" w:hAnsi="Arial" w:cs="Impact"/>
          <w:sz w:val="24"/>
          <w:szCs w:val="24"/>
        </w:rPr>
      </w:pPr>
      <w:r w:rsidRPr="00E75665">
        <w:rPr>
          <w:rFonts w:ascii="Arial" w:hAnsi="Arial" w:cs="Impact"/>
          <w:sz w:val="24"/>
          <w:szCs w:val="24"/>
        </w:rPr>
        <w:t xml:space="preserve">Outdoor group coaching for organised sport and leisure activities including </w:t>
      </w:r>
      <w:r>
        <w:rPr>
          <w:rFonts w:ascii="Arial" w:hAnsi="Arial" w:cs="Impact"/>
          <w:sz w:val="24"/>
          <w:szCs w:val="24"/>
        </w:rPr>
        <w:t xml:space="preserve">personal training </w:t>
      </w:r>
      <w:r w:rsidRPr="00E75665">
        <w:rPr>
          <w:rFonts w:ascii="Arial" w:hAnsi="Arial" w:cs="Impact"/>
          <w:sz w:val="24"/>
          <w:szCs w:val="24"/>
        </w:rPr>
        <w:t xml:space="preserve">and fitness classes can continue to take place with up to 30 people at any one time, including the coach as long as </w:t>
      </w:r>
      <w:r>
        <w:rPr>
          <w:rFonts w:ascii="Arial" w:hAnsi="Arial" w:cs="Impact"/>
          <w:sz w:val="24"/>
          <w:szCs w:val="24"/>
        </w:rPr>
        <w:t xml:space="preserve">the relevant risk assessments and mitigating actions are put in place by the </w:t>
      </w:r>
      <w:proofErr w:type="spellStart"/>
      <w:r>
        <w:rPr>
          <w:rFonts w:ascii="Arial" w:hAnsi="Arial" w:cs="Impact"/>
          <w:sz w:val="24"/>
          <w:szCs w:val="24"/>
        </w:rPr>
        <w:t>Covid</w:t>
      </w:r>
      <w:proofErr w:type="spellEnd"/>
      <w:r>
        <w:rPr>
          <w:rFonts w:ascii="Arial" w:hAnsi="Arial" w:cs="Impact"/>
          <w:sz w:val="24"/>
          <w:szCs w:val="24"/>
        </w:rPr>
        <w:t xml:space="preserve"> Officer.  P</w:t>
      </w:r>
      <w:r w:rsidRPr="00E75665">
        <w:rPr>
          <w:rFonts w:ascii="Arial" w:hAnsi="Arial" w:cs="Impact"/>
          <w:sz w:val="24"/>
          <w:szCs w:val="24"/>
        </w:rPr>
        <w:t xml:space="preserve">hysical distancing </w:t>
      </w:r>
      <w:r>
        <w:rPr>
          <w:rFonts w:ascii="Arial" w:hAnsi="Arial" w:cs="Impact"/>
          <w:sz w:val="24"/>
          <w:szCs w:val="24"/>
        </w:rPr>
        <w:t>must be</w:t>
      </w:r>
      <w:r w:rsidRPr="00E75665">
        <w:rPr>
          <w:rFonts w:ascii="Arial" w:hAnsi="Arial" w:cs="Impact"/>
          <w:sz w:val="24"/>
          <w:szCs w:val="24"/>
        </w:rPr>
        <w:t xml:space="preserve"> maintained at all times. </w:t>
      </w:r>
    </w:p>
    <w:p w14:paraId="6EA3C490" w14:textId="77777777" w:rsidR="00502FDE" w:rsidRDefault="00502FDE">
      <w:pPr>
        <w:spacing w:after="0" w:line="240" w:lineRule="auto"/>
        <w:rPr>
          <w:rFonts w:ascii="Arial" w:hAnsi="Arial" w:cs="Arial"/>
          <w:b/>
          <w:bCs/>
          <w:sz w:val="24"/>
          <w:szCs w:val="24"/>
          <w:lang w:eastAsia="en-GB"/>
        </w:rPr>
      </w:pPr>
      <w:bookmarkStart w:id="33" w:name="_Hlk53052635"/>
      <w:r>
        <w:rPr>
          <w:rFonts w:ascii="Arial" w:hAnsi="Arial" w:cs="Arial"/>
          <w:b/>
          <w:bCs/>
          <w:sz w:val="24"/>
          <w:szCs w:val="24"/>
          <w:lang w:eastAsia="en-GB"/>
        </w:rPr>
        <w:br w:type="page"/>
      </w:r>
    </w:p>
    <w:p w14:paraId="00E565CA" w14:textId="274073B6" w:rsidR="00B43DE8" w:rsidRPr="005C1F73" w:rsidRDefault="00B43DE8" w:rsidP="00B43DE8">
      <w:pPr>
        <w:spacing w:after="240"/>
        <w:rPr>
          <w:sz w:val="24"/>
          <w:szCs w:val="24"/>
          <w:lang w:eastAsia="en-GB"/>
        </w:rPr>
      </w:pPr>
      <w:r w:rsidRPr="005C1F73">
        <w:rPr>
          <w:rFonts w:ascii="Arial" w:hAnsi="Arial" w:cs="Arial"/>
          <w:b/>
          <w:bCs/>
          <w:sz w:val="24"/>
          <w:szCs w:val="24"/>
          <w:lang w:eastAsia="en-GB"/>
        </w:rPr>
        <w:lastRenderedPageBreak/>
        <w:t xml:space="preserve">Indoor Sport &amp; Leisure </w:t>
      </w:r>
      <w:r>
        <w:rPr>
          <w:rFonts w:ascii="Arial" w:hAnsi="Arial" w:cs="Arial"/>
          <w:b/>
          <w:bCs/>
          <w:sz w:val="24"/>
          <w:szCs w:val="24"/>
          <w:lang w:eastAsia="en-GB"/>
        </w:rPr>
        <w:t>Facilities</w:t>
      </w:r>
      <w:r w:rsidRPr="005C1F73">
        <w:rPr>
          <w:rFonts w:ascii="Arial" w:hAnsi="Arial" w:cs="Arial"/>
          <w:b/>
          <w:bCs/>
          <w:sz w:val="24"/>
          <w:szCs w:val="24"/>
          <w:lang w:eastAsia="en-GB"/>
        </w:rPr>
        <w:t xml:space="preserve"> </w:t>
      </w:r>
    </w:p>
    <w:p w14:paraId="7B7E9BB2" w14:textId="77777777" w:rsidR="00B43DE8" w:rsidRPr="00A13021" w:rsidRDefault="00B43DE8" w:rsidP="00E3708A">
      <w:pPr>
        <w:numPr>
          <w:ilvl w:val="0"/>
          <w:numId w:val="32"/>
        </w:numPr>
        <w:autoSpaceDE w:val="0"/>
        <w:autoSpaceDN w:val="0"/>
        <w:adjustRightInd w:val="0"/>
        <w:spacing w:after="240" w:line="240" w:lineRule="auto"/>
        <w:ind w:left="567" w:hanging="567"/>
        <w:jc w:val="both"/>
        <w:rPr>
          <w:rFonts w:ascii="Arial" w:hAnsi="Arial" w:cs="Arial"/>
          <w:color w:val="44546A"/>
          <w:sz w:val="24"/>
          <w:szCs w:val="24"/>
        </w:rPr>
      </w:pPr>
      <w:r w:rsidRPr="00E75665">
        <w:rPr>
          <w:rFonts w:ascii="Arial" w:hAnsi="Arial" w:cs="Arial"/>
          <w:sz w:val="24"/>
          <w:szCs w:val="24"/>
        </w:rPr>
        <w:t xml:space="preserve">Indoor sport and leisure facilities </w:t>
      </w:r>
      <w:r>
        <w:rPr>
          <w:rFonts w:ascii="Arial" w:hAnsi="Arial" w:cs="Arial"/>
          <w:sz w:val="24"/>
          <w:szCs w:val="24"/>
        </w:rPr>
        <w:t>including club houses, changing rooms and activity areas should remain closed at Level 4.  Exemptions are available as noted below</w:t>
      </w:r>
      <w:r w:rsidRPr="00E75665">
        <w:rPr>
          <w:rFonts w:ascii="Arial" w:hAnsi="Arial" w:cs="Impact"/>
          <w:sz w:val="24"/>
          <w:szCs w:val="24"/>
        </w:rPr>
        <w:t>.</w:t>
      </w:r>
    </w:p>
    <w:p w14:paraId="4327E70A" w14:textId="77777777" w:rsidR="00B43DE8" w:rsidRPr="00984AAA" w:rsidRDefault="00B43DE8" w:rsidP="00E3708A">
      <w:pPr>
        <w:pStyle w:val="ListParagraph"/>
        <w:numPr>
          <w:ilvl w:val="0"/>
          <w:numId w:val="32"/>
        </w:numPr>
        <w:autoSpaceDE w:val="0"/>
        <w:autoSpaceDN w:val="0"/>
        <w:adjustRightInd w:val="0"/>
        <w:spacing w:after="240"/>
        <w:ind w:left="567" w:hanging="567"/>
        <w:jc w:val="both"/>
        <w:rPr>
          <w:rFonts w:ascii="Arial" w:hAnsi="Arial" w:cs="Arial"/>
          <w:color w:val="44546A"/>
          <w:sz w:val="24"/>
          <w:szCs w:val="24"/>
        </w:rPr>
      </w:pPr>
      <w:r w:rsidRPr="00984AAA">
        <w:rPr>
          <w:rFonts w:ascii="Arial" w:hAnsi="Arial" w:cs="Impact"/>
          <w:sz w:val="24"/>
          <w:szCs w:val="24"/>
        </w:rPr>
        <w:t>Public Toilets</w:t>
      </w:r>
    </w:p>
    <w:p w14:paraId="6CD734E2" w14:textId="77777777" w:rsidR="00B43DE8" w:rsidRDefault="00B43DE8" w:rsidP="00E3708A">
      <w:pPr>
        <w:pStyle w:val="ListParagraph"/>
        <w:numPr>
          <w:ilvl w:val="1"/>
          <w:numId w:val="32"/>
        </w:numPr>
        <w:spacing w:after="240"/>
        <w:ind w:left="1276" w:hanging="709"/>
        <w:jc w:val="both"/>
        <w:rPr>
          <w:rFonts w:ascii="Arial" w:hAnsi="Arial" w:cs="Arial"/>
          <w:sz w:val="24"/>
          <w:szCs w:val="24"/>
          <w:lang w:val="en" w:eastAsia="en-GB"/>
        </w:rPr>
      </w:pPr>
      <w:r>
        <w:rPr>
          <w:rFonts w:ascii="Arial" w:hAnsi="Arial" w:cs="Arial"/>
          <w:sz w:val="24"/>
          <w:szCs w:val="24"/>
          <w:lang w:val="en" w:eastAsia="en-GB"/>
        </w:rPr>
        <w:t>O</w:t>
      </w:r>
      <w:r w:rsidRPr="00984AAA">
        <w:rPr>
          <w:rFonts w:ascii="Arial" w:hAnsi="Arial" w:cs="Arial"/>
          <w:sz w:val="24"/>
          <w:szCs w:val="24"/>
          <w:lang w:val="en" w:eastAsia="en-GB"/>
        </w:rPr>
        <w:t xml:space="preserve">perators may open </w:t>
      </w:r>
      <w:r>
        <w:rPr>
          <w:rFonts w:ascii="Arial" w:hAnsi="Arial" w:cs="Arial"/>
          <w:sz w:val="24"/>
          <w:szCs w:val="24"/>
          <w:lang w:val="en" w:eastAsia="en-GB"/>
        </w:rPr>
        <w:t xml:space="preserve">indoor </w:t>
      </w:r>
      <w:r w:rsidRPr="00984AAA">
        <w:rPr>
          <w:rFonts w:ascii="Arial" w:hAnsi="Arial" w:cs="Arial"/>
          <w:sz w:val="24"/>
          <w:szCs w:val="24"/>
          <w:lang w:val="en" w:eastAsia="en-GB"/>
        </w:rPr>
        <w:t xml:space="preserve">toilets for public use if they follow </w:t>
      </w:r>
      <w:r>
        <w:rPr>
          <w:rFonts w:ascii="Arial" w:hAnsi="Arial" w:cs="Arial"/>
          <w:sz w:val="24"/>
          <w:szCs w:val="24"/>
          <w:lang w:val="en" w:eastAsia="en-GB"/>
        </w:rPr>
        <w:t>Scot</w:t>
      </w:r>
      <w:r w:rsidRPr="00984AAA">
        <w:rPr>
          <w:rFonts w:ascii="Arial" w:hAnsi="Arial" w:cs="Arial"/>
          <w:sz w:val="24"/>
          <w:szCs w:val="24"/>
          <w:lang w:val="en" w:eastAsia="en-GB"/>
        </w:rPr>
        <w:t xml:space="preserve">tish Government </w:t>
      </w:r>
      <w:hyperlink r:id="rId74" w:history="1">
        <w:r w:rsidRPr="00A37D08">
          <w:rPr>
            <w:rStyle w:val="Hyperlink"/>
            <w:rFonts w:ascii="Arial" w:hAnsi="Arial" w:cs="Arial"/>
            <w:sz w:val="24"/>
            <w:szCs w:val="24"/>
            <w:lang w:val="en" w:eastAsia="en-GB"/>
          </w:rPr>
          <w:t>Opening Public Toilets Guidelines</w:t>
        </w:r>
      </w:hyperlink>
      <w:r w:rsidRPr="00984AAA">
        <w:rPr>
          <w:rFonts w:ascii="Arial" w:hAnsi="Arial" w:cs="Arial"/>
          <w:sz w:val="24"/>
          <w:szCs w:val="24"/>
          <w:lang w:val="en" w:eastAsia="en-GB"/>
        </w:rPr>
        <w:t>.</w:t>
      </w:r>
    </w:p>
    <w:p w14:paraId="1714C288" w14:textId="77777777" w:rsidR="00B43DE8" w:rsidRDefault="00B43DE8" w:rsidP="00E3708A">
      <w:pPr>
        <w:pStyle w:val="ListParagraph"/>
        <w:numPr>
          <w:ilvl w:val="1"/>
          <w:numId w:val="32"/>
        </w:numPr>
        <w:spacing w:after="240"/>
        <w:ind w:left="1276" w:hanging="709"/>
        <w:jc w:val="both"/>
        <w:rPr>
          <w:rFonts w:ascii="Arial" w:hAnsi="Arial" w:cs="Arial"/>
          <w:sz w:val="24"/>
          <w:szCs w:val="24"/>
          <w:lang w:val="en" w:eastAsia="en-GB"/>
        </w:rPr>
      </w:pPr>
      <w:r w:rsidRPr="00984AAA">
        <w:rPr>
          <w:rFonts w:ascii="Arial" w:hAnsi="Arial" w:cs="Arial"/>
          <w:sz w:val="24"/>
          <w:szCs w:val="24"/>
          <w:lang w:val="en"/>
        </w:rPr>
        <w:t>Public toilets are defined as any toilets accessible to the public. The opening of toilets should be accompanied by local risk assessment, and control measures should be proactively monitored by operators. </w:t>
      </w:r>
      <w:r w:rsidRPr="00984AAA">
        <w:rPr>
          <w:rFonts w:ascii="Arial" w:hAnsi="Arial" w:cs="Arial"/>
          <w:sz w:val="24"/>
          <w:szCs w:val="24"/>
          <w:lang w:val="en" w:eastAsia="en-GB"/>
        </w:rPr>
        <w:t xml:space="preserve">   </w:t>
      </w:r>
    </w:p>
    <w:p w14:paraId="12779BC6" w14:textId="77777777" w:rsidR="00B43DE8" w:rsidRPr="00984AAA" w:rsidRDefault="00B43DE8" w:rsidP="00E3708A">
      <w:pPr>
        <w:pStyle w:val="ListParagraph"/>
        <w:numPr>
          <w:ilvl w:val="1"/>
          <w:numId w:val="32"/>
        </w:numPr>
        <w:spacing w:after="240"/>
        <w:ind w:left="1276" w:hanging="709"/>
        <w:jc w:val="both"/>
        <w:rPr>
          <w:rFonts w:ascii="Arial" w:hAnsi="Arial" w:cs="Arial"/>
          <w:sz w:val="24"/>
          <w:szCs w:val="24"/>
          <w:lang w:val="en" w:eastAsia="en-GB"/>
        </w:rPr>
      </w:pPr>
      <w:r w:rsidRPr="00984AAA">
        <w:rPr>
          <w:rFonts w:ascii="Arial" w:hAnsi="Arial" w:cs="Arial"/>
          <w:sz w:val="24"/>
          <w:szCs w:val="24"/>
          <w:lang w:val="en" w:eastAsia="en-GB"/>
        </w:rPr>
        <w:t>All appropriate cleaning procedures and equipment/disinfectant should be provided as per Health Protection Scotland guidance.</w:t>
      </w:r>
    </w:p>
    <w:p w14:paraId="119FAF88" w14:textId="77777777" w:rsidR="00B43DE8" w:rsidRPr="00F261A3" w:rsidRDefault="00B43DE8" w:rsidP="00E3708A">
      <w:pPr>
        <w:pStyle w:val="ListParagraph"/>
        <w:numPr>
          <w:ilvl w:val="0"/>
          <w:numId w:val="32"/>
        </w:numPr>
        <w:autoSpaceDE w:val="0"/>
        <w:autoSpaceDN w:val="0"/>
        <w:adjustRightInd w:val="0"/>
        <w:spacing w:after="240"/>
        <w:ind w:left="567" w:hanging="567"/>
        <w:jc w:val="both"/>
        <w:rPr>
          <w:rFonts w:ascii="Arial" w:hAnsi="Arial" w:cs="Arial"/>
          <w:color w:val="44546A"/>
          <w:sz w:val="24"/>
          <w:szCs w:val="24"/>
        </w:rPr>
      </w:pPr>
      <w:r w:rsidRPr="00984AAA">
        <w:rPr>
          <w:rFonts w:ascii="Arial" w:hAnsi="Arial" w:cs="Impact"/>
          <w:sz w:val="24"/>
          <w:szCs w:val="24"/>
        </w:rPr>
        <w:t>Storage Areas</w:t>
      </w:r>
      <w:r>
        <w:rPr>
          <w:rFonts w:ascii="Arial" w:hAnsi="Arial" w:cs="Impact"/>
          <w:sz w:val="24"/>
          <w:szCs w:val="24"/>
        </w:rPr>
        <w:t xml:space="preserve"> &amp; Lockers</w:t>
      </w:r>
    </w:p>
    <w:p w14:paraId="361DBB84" w14:textId="77777777" w:rsidR="00B43DE8" w:rsidRDefault="00B43DE8" w:rsidP="00E3708A">
      <w:pPr>
        <w:pStyle w:val="ListParagraph"/>
        <w:numPr>
          <w:ilvl w:val="1"/>
          <w:numId w:val="32"/>
        </w:numPr>
        <w:autoSpaceDE w:val="0"/>
        <w:autoSpaceDN w:val="0"/>
        <w:adjustRightInd w:val="0"/>
        <w:spacing w:after="240"/>
        <w:ind w:left="1276" w:hanging="709"/>
        <w:jc w:val="both"/>
        <w:rPr>
          <w:rFonts w:ascii="Arial" w:hAnsi="Arial" w:cs="Impact"/>
          <w:sz w:val="24"/>
          <w:szCs w:val="24"/>
        </w:rPr>
      </w:pPr>
      <w:r>
        <w:rPr>
          <w:rFonts w:ascii="Arial" w:hAnsi="Arial" w:cs="Impact"/>
          <w:sz w:val="24"/>
          <w:szCs w:val="24"/>
        </w:rPr>
        <w:t xml:space="preserve">Access to storage areas and locker rooms is permitted to retrieve and drop off equipment which is essential for an activity to be undertaken.  Risk assessments should include mitigating actions to reduce the risk of virus transmission such as individual access, booking slots and cleaning/hygiene protocols.  </w:t>
      </w:r>
    </w:p>
    <w:p w14:paraId="2DAF78E4" w14:textId="77777777" w:rsidR="00B43DE8" w:rsidRPr="00984AAA" w:rsidRDefault="00B43DE8" w:rsidP="00E3708A">
      <w:pPr>
        <w:pStyle w:val="ListParagraph"/>
        <w:numPr>
          <w:ilvl w:val="0"/>
          <w:numId w:val="32"/>
        </w:numPr>
        <w:spacing w:after="120"/>
        <w:ind w:left="567" w:hanging="567"/>
        <w:jc w:val="both"/>
        <w:textAlignment w:val="top"/>
        <w:rPr>
          <w:rFonts w:ascii="Arial" w:hAnsi="Arial" w:cs="Impact"/>
          <w:sz w:val="24"/>
          <w:szCs w:val="24"/>
        </w:rPr>
      </w:pPr>
      <w:r w:rsidRPr="00984AAA">
        <w:rPr>
          <w:rFonts w:ascii="Arial" w:hAnsi="Arial" w:cs="Impact"/>
          <w:sz w:val="24"/>
          <w:szCs w:val="24"/>
        </w:rPr>
        <w:t>Access to outdoor facilities</w:t>
      </w:r>
    </w:p>
    <w:p w14:paraId="3FBD96AC" w14:textId="77777777" w:rsidR="00B43DE8" w:rsidRPr="00984AAA" w:rsidRDefault="00B43DE8" w:rsidP="00B43DE8">
      <w:pPr>
        <w:pStyle w:val="ListParagraph"/>
        <w:spacing w:after="360"/>
        <w:ind w:left="567"/>
        <w:jc w:val="both"/>
        <w:textAlignment w:val="top"/>
        <w:rPr>
          <w:sz w:val="24"/>
          <w:szCs w:val="24"/>
        </w:rPr>
      </w:pPr>
      <w:r w:rsidRPr="00984AAA">
        <w:rPr>
          <w:rFonts w:ascii="Arial" w:hAnsi="Arial" w:cs="Arial"/>
          <w:sz w:val="24"/>
          <w:szCs w:val="24"/>
          <w:lang w:val="en" w:eastAsia="en-GB"/>
        </w:rPr>
        <w:t xml:space="preserve">Where external access to outdoor sports facilities is not possible, access through an indoor area can be provided if suitable risk assessments and safety measures are put in place.  These should include restricting access to one person at a time, ideally with </w:t>
      </w:r>
      <w:r w:rsidRPr="00984AAA">
        <w:rPr>
          <w:rFonts w:ascii="Arial" w:hAnsi="Arial" w:cs="Arial"/>
          <w:sz w:val="24"/>
          <w:szCs w:val="24"/>
        </w:rPr>
        <w:t>a one-way system in operation, and no contact with hard surfaces such as door handles.  Persons moving through the area should not stop or congregate at any time.</w:t>
      </w:r>
    </w:p>
    <w:bookmarkEnd w:id="33"/>
    <w:p w14:paraId="674A2823" w14:textId="77777777" w:rsidR="00B43DE8" w:rsidRPr="005C1F73" w:rsidRDefault="00B43DE8" w:rsidP="00B43DE8">
      <w:pPr>
        <w:spacing w:after="240"/>
        <w:rPr>
          <w:b/>
          <w:bCs/>
          <w:sz w:val="24"/>
          <w:szCs w:val="24"/>
          <w:lang w:eastAsia="en-GB"/>
        </w:rPr>
      </w:pPr>
      <w:r w:rsidRPr="005C1F73">
        <w:rPr>
          <w:rFonts w:ascii="Arial" w:hAnsi="Arial" w:cs="Arial"/>
          <w:b/>
          <w:bCs/>
          <w:sz w:val="24"/>
          <w:szCs w:val="24"/>
          <w:lang w:eastAsia="en-GB"/>
        </w:rPr>
        <w:t>Hospitality</w:t>
      </w:r>
    </w:p>
    <w:p w14:paraId="22F2B6E2" w14:textId="77777777" w:rsidR="00B43DE8" w:rsidRPr="005C1F73" w:rsidRDefault="00B43DE8" w:rsidP="00E3708A">
      <w:pPr>
        <w:pStyle w:val="ListParagraph"/>
        <w:numPr>
          <w:ilvl w:val="0"/>
          <w:numId w:val="32"/>
        </w:numPr>
        <w:spacing w:after="360"/>
        <w:ind w:left="567" w:hanging="567"/>
        <w:jc w:val="both"/>
        <w:rPr>
          <w:rStyle w:val="Hyperlink"/>
          <w:rFonts w:ascii="Arial" w:hAnsi="Arial" w:cs="Arial"/>
          <w:sz w:val="24"/>
          <w:szCs w:val="24"/>
          <w:lang w:eastAsia="en-GB"/>
        </w:rPr>
      </w:pPr>
      <w:r>
        <w:rPr>
          <w:rFonts w:ascii="Arial" w:hAnsi="Arial" w:cs="Arial"/>
          <w:sz w:val="24"/>
          <w:szCs w:val="24"/>
          <w:lang w:eastAsia="en-GB"/>
        </w:rPr>
        <w:t xml:space="preserve">Additional restrictions are in place for hospitality businesses with Level 4 areas subject to bar and café closures.  Sports facility operators providing catering or bar services should refer to </w:t>
      </w:r>
      <w:r w:rsidRPr="001E73FA">
        <w:rPr>
          <w:rFonts w:ascii="Arial" w:hAnsi="Arial" w:cs="Arial"/>
          <w:sz w:val="24"/>
          <w:szCs w:val="24"/>
          <w:lang w:eastAsia="en-GB"/>
        </w:rPr>
        <w:t>Scottish Government guidance</w:t>
      </w:r>
      <w:r>
        <w:rPr>
          <w:rFonts w:ascii="Arial" w:hAnsi="Arial" w:cs="Arial"/>
          <w:sz w:val="24"/>
          <w:szCs w:val="24"/>
          <w:lang w:eastAsia="en-GB"/>
        </w:rPr>
        <w:t xml:space="preserve"> for applicable guidance including takeaway services.  </w:t>
      </w:r>
      <w:r w:rsidRPr="001E73FA">
        <w:rPr>
          <w:rFonts w:ascii="Arial" w:hAnsi="Arial" w:cs="Arial"/>
          <w:color w:val="FF0000"/>
          <w:sz w:val="24"/>
          <w:szCs w:val="24"/>
          <w:lang w:eastAsia="en-GB"/>
        </w:rPr>
        <w:t xml:space="preserve"> </w:t>
      </w:r>
      <w:hyperlink r:id="rId75" w:history="1">
        <w:r w:rsidRPr="001E73FA">
          <w:rPr>
            <w:rStyle w:val="Hyperlink"/>
            <w:rFonts w:ascii="Arial" w:hAnsi="Arial" w:cs="Arial"/>
            <w:sz w:val="24"/>
            <w:szCs w:val="24"/>
            <w:lang w:eastAsia="en-GB"/>
          </w:rPr>
          <w:t>Coronavirus (COVID-19): tourism and hospitality sector guidance.</w:t>
        </w:r>
      </w:hyperlink>
      <w:r w:rsidRPr="001E73FA">
        <w:rPr>
          <w:rStyle w:val="Hyperlink"/>
          <w:rFonts w:ascii="Arial" w:hAnsi="Arial" w:cs="Arial"/>
          <w:sz w:val="24"/>
          <w:szCs w:val="24"/>
          <w:lang w:eastAsia="en-GB"/>
        </w:rPr>
        <w:t xml:space="preserve">  </w:t>
      </w:r>
    </w:p>
    <w:p w14:paraId="545ED2B8" w14:textId="77777777" w:rsidR="00B43DE8" w:rsidRPr="00FF28AA" w:rsidRDefault="00B43DE8" w:rsidP="00B43DE8">
      <w:pPr>
        <w:spacing w:after="240"/>
        <w:jc w:val="both"/>
        <w:rPr>
          <w:rFonts w:ascii="Arial" w:hAnsi="Arial" w:cs="Arial"/>
          <w:b/>
          <w:bCs/>
          <w:sz w:val="24"/>
          <w:szCs w:val="24"/>
          <w:lang w:eastAsia="en-GB"/>
        </w:rPr>
      </w:pPr>
      <w:r w:rsidRPr="00FF28AA">
        <w:rPr>
          <w:rFonts w:ascii="Arial" w:hAnsi="Arial" w:cs="Arial"/>
          <w:b/>
          <w:bCs/>
          <w:sz w:val="24"/>
          <w:szCs w:val="24"/>
          <w:lang w:eastAsia="en-GB"/>
        </w:rPr>
        <w:t>Retail</w:t>
      </w:r>
    </w:p>
    <w:p w14:paraId="54C6B5C8" w14:textId="77777777" w:rsidR="00B43DE8" w:rsidRPr="00FF28AA" w:rsidRDefault="00B43DE8" w:rsidP="00E3708A">
      <w:pPr>
        <w:pStyle w:val="ListParagraph"/>
        <w:numPr>
          <w:ilvl w:val="0"/>
          <w:numId w:val="32"/>
        </w:numPr>
        <w:spacing w:after="240"/>
        <w:ind w:left="567" w:hanging="567"/>
        <w:jc w:val="both"/>
        <w:rPr>
          <w:rFonts w:ascii="Arial" w:hAnsi="Arial" w:cs="Arial"/>
          <w:sz w:val="24"/>
          <w:szCs w:val="24"/>
          <w:lang w:eastAsia="en-GB"/>
        </w:rPr>
      </w:pPr>
      <w:r w:rsidRPr="00FF28AA">
        <w:rPr>
          <w:rFonts w:ascii="Arial" w:hAnsi="Arial" w:cs="Arial"/>
          <w:sz w:val="24"/>
          <w:szCs w:val="24"/>
          <w:lang w:eastAsia="en-GB"/>
        </w:rPr>
        <w:t xml:space="preserve">Retail units operated by sports facility operators </w:t>
      </w:r>
      <w:r>
        <w:rPr>
          <w:rFonts w:ascii="Arial" w:hAnsi="Arial" w:cs="Arial"/>
          <w:sz w:val="24"/>
          <w:szCs w:val="24"/>
          <w:lang w:eastAsia="en-GB"/>
        </w:rPr>
        <w:t xml:space="preserve">in Level 4 areas should follow </w:t>
      </w:r>
      <w:r w:rsidRPr="00FF28AA">
        <w:rPr>
          <w:rFonts w:ascii="Arial" w:hAnsi="Arial" w:cs="Arial"/>
          <w:sz w:val="24"/>
          <w:szCs w:val="24"/>
          <w:lang w:eastAsia="en-GB"/>
        </w:rPr>
        <w:t xml:space="preserve">Scottish Government </w:t>
      </w:r>
      <w:hyperlink r:id="rId76" w:history="1">
        <w:r w:rsidRPr="00FF28AA">
          <w:rPr>
            <w:rStyle w:val="Hyperlink"/>
            <w:rFonts w:ascii="Arial" w:hAnsi="Arial" w:cs="Arial"/>
            <w:sz w:val="24"/>
            <w:szCs w:val="24"/>
            <w:lang w:eastAsia="en-GB"/>
          </w:rPr>
          <w:t>Retail Sector Guidance</w:t>
        </w:r>
      </w:hyperlink>
      <w:r w:rsidRPr="00FF28AA">
        <w:rPr>
          <w:rFonts w:ascii="Arial" w:hAnsi="Arial" w:cs="Arial"/>
          <w:sz w:val="24"/>
          <w:szCs w:val="24"/>
          <w:lang w:eastAsia="en-GB"/>
        </w:rPr>
        <w:t>.</w:t>
      </w:r>
      <w:r>
        <w:rPr>
          <w:rFonts w:ascii="Arial" w:hAnsi="Arial" w:cs="Arial"/>
          <w:sz w:val="24"/>
          <w:szCs w:val="24"/>
          <w:lang w:eastAsia="en-GB"/>
        </w:rPr>
        <w:t xml:space="preserve">  </w:t>
      </w:r>
    </w:p>
    <w:p w14:paraId="6638AACC" w14:textId="77777777" w:rsidR="00B43DE8" w:rsidRPr="00363056" w:rsidRDefault="00B43DE8" w:rsidP="00B43DE8">
      <w:pPr>
        <w:pStyle w:val="ListParagraph"/>
        <w:spacing w:after="240"/>
        <w:jc w:val="both"/>
        <w:rPr>
          <w:rFonts w:ascii="Arial" w:hAnsi="Arial" w:cs="Arial"/>
          <w:sz w:val="24"/>
          <w:szCs w:val="24"/>
          <w:lang w:eastAsia="en-GB"/>
        </w:rPr>
      </w:pPr>
    </w:p>
    <w:p w14:paraId="26FD3897" w14:textId="77777777" w:rsidR="00B43DE8" w:rsidRPr="003E7ADA" w:rsidRDefault="00B43DE8" w:rsidP="00B43DE8">
      <w:pPr>
        <w:pStyle w:val="ListParagraph"/>
        <w:spacing w:after="240"/>
        <w:ind w:left="567"/>
        <w:jc w:val="both"/>
        <w:rPr>
          <w:rFonts w:ascii="Arial" w:eastAsia="Times New Roman" w:hAnsi="Arial" w:cs="Arial"/>
          <w:sz w:val="24"/>
          <w:szCs w:val="24"/>
          <w:lang w:val="en" w:eastAsia="en-GB"/>
        </w:rPr>
      </w:pPr>
    </w:p>
    <w:p w14:paraId="5B70C295" w14:textId="77777777" w:rsidR="00B43DE8" w:rsidRPr="00E75665" w:rsidRDefault="00B43DE8" w:rsidP="00B43DE8">
      <w:pPr>
        <w:autoSpaceDE w:val="0"/>
        <w:autoSpaceDN w:val="0"/>
        <w:spacing w:line="221" w:lineRule="atLeast"/>
        <w:rPr>
          <w:rFonts w:ascii="Helvetica 55 Roman" w:hAnsi="Helvetica 55 Roman" w:cs="Calibri"/>
          <w:b/>
          <w:bCs/>
          <w:i/>
          <w:iCs/>
          <w:sz w:val="23"/>
          <w:szCs w:val="23"/>
        </w:rPr>
      </w:pPr>
      <w:r w:rsidRPr="00E75665">
        <w:rPr>
          <w:rFonts w:ascii="Helvetica 55 Roman" w:hAnsi="Helvetica 55 Roman" w:cs="Calibri"/>
          <w:b/>
          <w:bCs/>
          <w:i/>
          <w:iCs/>
          <w:color w:val="000000"/>
          <w:sz w:val="23"/>
          <w:szCs w:val="23"/>
        </w:rPr>
        <w:t>DISCLAIMER</w:t>
      </w:r>
    </w:p>
    <w:p w14:paraId="0FE5C425" w14:textId="77777777" w:rsidR="00B43DE8" w:rsidRPr="00AD1779" w:rsidRDefault="00B43DE8" w:rsidP="00B43DE8">
      <w:pPr>
        <w:jc w:val="both"/>
        <w:rPr>
          <w:rStyle w:val="A8"/>
          <w:i/>
          <w:iCs/>
        </w:rPr>
      </w:pPr>
      <w:r w:rsidRPr="00E75665">
        <w:rPr>
          <w:rFonts w:ascii="Helvetica 55 Roman" w:hAnsi="Helvetica 55 Roman"/>
          <w:i/>
          <w:iCs/>
          <w:color w:val="000000"/>
          <w:sz w:val="23"/>
          <w:szCs w:val="23"/>
        </w:rPr>
        <w:t xml:space="preserve">Neither </w:t>
      </w:r>
      <w:proofErr w:type="spellStart"/>
      <w:r w:rsidRPr="00E75665">
        <w:rPr>
          <w:rFonts w:ascii="Helvetica 55 Roman" w:hAnsi="Helvetica 55 Roman"/>
          <w:b/>
          <w:bCs/>
          <w:i/>
          <w:iCs/>
          <w:color w:val="000000"/>
          <w:sz w:val="23"/>
          <w:szCs w:val="23"/>
        </w:rPr>
        <w:t>sport</w:t>
      </w:r>
      <w:r w:rsidRPr="00E75665">
        <w:rPr>
          <w:rFonts w:ascii="Helvetica 55 Roman" w:hAnsi="Helvetica 55 Roman"/>
          <w:i/>
          <w:iCs/>
          <w:color w:val="000000"/>
          <w:sz w:val="23"/>
          <w:szCs w:val="23"/>
        </w:rPr>
        <w:t>scotland</w:t>
      </w:r>
      <w:proofErr w:type="spellEnd"/>
      <w:r w:rsidRPr="00E75665">
        <w:rPr>
          <w:rFonts w:ascii="Helvetica 55 Roman" w:hAnsi="Helvetica 55 Roman"/>
          <w:i/>
          <w:iCs/>
          <w:color w:val="000000"/>
          <w:sz w:val="23"/>
          <w:szCs w:val="23"/>
        </w:rPr>
        <w:t xml:space="preserve">, nor any contributor to the content of this guidance, shall be responsible for any loss or damage of any kind, which may arise from your use of or reliance on this guidance note. Care has been taken over the accuracy of the content of this note but </w:t>
      </w:r>
      <w:proofErr w:type="spellStart"/>
      <w:r w:rsidRPr="00E75665">
        <w:rPr>
          <w:rFonts w:ascii="Helvetica 55 Roman" w:hAnsi="Helvetica 55 Roman"/>
          <w:b/>
          <w:bCs/>
          <w:i/>
          <w:iCs/>
          <w:color w:val="000000"/>
          <w:sz w:val="23"/>
          <w:szCs w:val="23"/>
        </w:rPr>
        <w:t>sport</w:t>
      </w:r>
      <w:r w:rsidRPr="00E75665">
        <w:rPr>
          <w:rFonts w:ascii="Helvetica 55 Roman" w:hAnsi="Helvetica 55 Roman"/>
          <w:i/>
          <w:iCs/>
          <w:color w:val="000000"/>
          <w:sz w:val="23"/>
          <w:szCs w:val="23"/>
        </w:rPr>
        <w:t>scotland</w:t>
      </w:r>
      <w:proofErr w:type="spellEnd"/>
      <w:r w:rsidRPr="00E75665">
        <w:rPr>
          <w:rFonts w:ascii="Helvetica 55 Roman" w:hAnsi="Helvetica 55 Roman"/>
          <w:i/>
          <w:iCs/>
          <w:color w:val="000000"/>
          <w:sz w:val="23"/>
          <w:szCs w:val="23"/>
        </w:rPr>
        <w:t xml:space="preserve"> cannot guarantee that the information is up to date or reflects all relevant legal requirements. We recommend that you obtain professional specialist technical and legal advice before taking, or refraining from, any action based on information contained in this note.</w:t>
      </w:r>
    </w:p>
    <w:p w14:paraId="21BD787A" w14:textId="77777777" w:rsidR="00E103B7" w:rsidRPr="00DD66E7" w:rsidRDefault="00E103B7" w:rsidP="00E103B7">
      <w:pPr>
        <w:jc w:val="both"/>
        <w:rPr>
          <w:rStyle w:val="A8"/>
          <w:sz w:val="23"/>
          <w:szCs w:val="23"/>
        </w:rPr>
      </w:pPr>
    </w:p>
    <w:p w14:paraId="245A6EAD" w14:textId="77777777" w:rsidR="00323C5C" w:rsidRPr="00C73E66" w:rsidRDefault="00323C5C" w:rsidP="00323C5C">
      <w:pPr>
        <w:jc w:val="both"/>
        <w:rPr>
          <w:rStyle w:val="A8"/>
          <w:sz w:val="23"/>
          <w:szCs w:val="23"/>
        </w:rPr>
      </w:pPr>
    </w:p>
    <w:sectPr w:rsidR="00323C5C" w:rsidRPr="00C73E66" w:rsidSect="00B577FB">
      <w:headerReference w:type="default" r:id="rId77"/>
      <w:footerReference w:type="default" r:id="rId78"/>
      <w:pgSz w:w="11901" w:h="16817"/>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626810" w14:textId="77777777" w:rsidR="007E25EC" w:rsidRDefault="007E25EC" w:rsidP="001D4442">
      <w:pPr>
        <w:spacing w:after="0" w:line="240" w:lineRule="auto"/>
      </w:pPr>
      <w:r>
        <w:separator/>
      </w:r>
    </w:p>
  </w:endnote>
  <w:endnote w:type="continuationSeparator" w:id="0">
    <w:p w14:paraId="4876F36F" w14:textId="77777777" w:rsidR="007E25EC" w:rsidRDefault="007E25EC" w:rsidP="001D4442">
      <w:pPr>
        <w:spacing w:after="0" w:line="240" w:lineRule="auto"/>
      </w:pPr>
      <w:r>
        <w:continuationSeparator/>
      </w:r>
    </w:p>
  </w:endnote>
  <w:endnote w:type="continuationNotice" w:id="1">
    <w:p w14:paraId="57B279CE" w14:textId="77777777" w:rsidR="007E25EC" w:rsidRDefault="007E25E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55 Roman">
    <w:altName w:val="Arial"/>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Roboto">
    <w:altName w:val="Arial"/>
    <w:charset w:val="00"/>
    <w:family w:val="auto"/>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4653"/>
      <w:gridCol w:w="4653"/>
      <w:gridCol w:w="4653"/>
    </w:tblGrid>
    <w:tr w:rsidR="0B2193BC" w14:paraId="5C715BB3" w14:textId="77777777" w:rsidTr="0B2193BC">
      <w:tc>
        <w:tcPr>
          <w:tcW w:w="4653" w:type="dxa"/>
        </w:tcPr>
        <w:p w14:paraId="629B5BD3" w14:textId="7DADC486" w:rsidR="0B2193BC" w:rsidRDefault="0B2193BC" w:rsidP="0B2193BC">
          <w:pPr>
            <w:pStyle w:val="Header"/>
            <w:ind w:left="-115"/>
          </w:pPr>
        </w:p>
      </w:tc>
      <w:tc>
        <w:tcPr>
          <w:tcW w:w="4653" w:type="dxa"/>
        </w:tcPr>
        <w:p w14:paraId="1E22756B" w14:textId="2B141DC7" w:rsidR="0B2193BC" w:rsidRDefault="0B2193BC" w:rsidP="0B2193BC">
          <w:pPr>
            <w:pStyle w:val="Header"/>
            <w:jc w:val="center"/>
          </w:pPr>
        </w:p>
      </w:tc>
      <w:tc>
        <w:tcPr>
          <w:tcW w:w="4653" w:type="dxa"/>
        </w:tcPr>
        <w:p w14:paraId="15FD8125" w14:textId="0CBB776C" w:rsidR="0B2193BC" w:rsidRDefault="0B2193BC" w:rsidP="0B2193BC">
          <w:pPr>
            <w:pStyle w:val="Header"/>
            <w:ind w:right="-115"/>
            <w:jc w:val="right"/>
          </w:pPr>
        </w:p>
      </w:tc>
    </w:tr>
  </w:tbl>
  <w:p w14:paraId="7CDCDEC5" w14:textId="7271CE38" w:rsidR="008F4F22" w:rsidRDefault="008F4F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007"/>
      <w:gridCol w:w="3007"/>
      <w:gridCol w:w="3007"/>
    </w:tblGrid>
    <w:tr w:rsidR="0B2193BC" w14:paraId="74C8E300" w14:textId="77777777" w:rsidTr="0B2193BC">
      <w:tc>
        <w:tcPr>
          <w:tcW w:w="3007" w:type="dxa"/>
        </w:tcPr>
        <w:p w14:paraId="757709B7" w14:textId="2232A147" w:rsidR="0B2193BC" w:rsidRDefault="0B2193BC" w:rsidP="0B2193BC">
          <w:pPr>
            <w:pStyle w:val="Header"/>
            <w:ind w:left="-115"/>
          </w:pPr>
        </w:p>
      </w:tc>
      <w:tc>
        <w:tcPr>
          <w:tcW w:w="3007" w:type="dxa"/>
        </w:tcPr>
        <w:p w14:paraId="6853B1DA" w14:textId="5147783C" w:rsidR="0B2193BC" w:rsidRDefault="0B2193BC" w:rsidP="0B2193BC">
          <w:pPr>
            <w:pStyle w:val="Header"/>
            <w:jc w:val="center"/>
          </w:pPr>
        </w:p>
      </w:tc>
      <w:tc>
        <w:tcPr>
          <w:tcW w:w="3007" w:type="dxa"/>
        </w:tcPr>
        <w:p w14:paraId="1CAAA9FB" w14:textId="77AF91B7" w:rsidR="0B2193BC" w:rsidRDefault="0B2193BC" w:rsidP="0B2193BC">
          <w:pPr>
            <w:pStyle w:val="Header"/>
            <w:ind w:right="-115"/>
            <w:jc w:val="right"/>
          </w:pPr>
        </w:p>
      </w:tc>
    </w:tr>
  </w:tbl>
  <w:p w14:paraId="752E27EE" w14:textId="6A4273D5" w:rsidR="008F4F22" w:rsidRDefault="008F4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A5BD95" w14:textId="77777777" w:rsidR="007E25EC" w:rsidRDefault="007E25EC" w:rsidP="001D4442">
      <w:pPr>
        <w:spacing w:after="0" w:line="240" w:lineRule="auto"/>
      </w:pPr>
      <w:r>
        <w:separator/>
      </w:r>
    </w:p>
  </w:footnote>
  <w:footnote w:type="continuationSeparator" w:id="0">
    <w:p w14:paraId="546C46A4" w14:textId="77777777" w:rsidR="007E25EC" w:rsidRDefault="007E25EC" w:rsidP="001D4442">
      <w:pPr>
        <w:spacing w:after="0" w:line="240" w:lineRule="auto"/>
      </w:pPr>
      <w:r>
        <w:continuationSeparator/>
      </w:r>
    </w:p>
  </w:footnote>
  <w:footnote w:type="continuationNotice" w:id="1">
    <w:p w14:paraId="7A187815" w14:textId="77777777" w:rsidR="007E25EC" w:rsidRDefault="007E25EC">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4653"/>
      <w:gridCol w:w="4653"/>
      <w:gridCol w:w="4653"/>
    </w:tblGrid>
    <w:tr w:rsidR="0B2193BC" w14:paraId="640AE1DA" w14:textId="77777777" w:rsidTr="0B2193BC">
      <w:tc>
        <w:tcPr>
          <w:tcW w:w="4653" w:type="dxa"/>
        </w:tcPr>
        <w:p w14:paraId="01CCAD30" w14:textId="44B45D43" w:rsidR="0B2193BC" w:rsidRDefault="0B2193BC" w:rsidP="0B2193BC">
          <w:pPr>
            <w:pStyle w:val="Header"/>
            <w:ind w:left="-115"/>
          </w:pPr>
        </w:p>
      </w:tc>
      <w:tc>
        <w:tcPr>
          <w:tcW w:w="4653" w:type="dxa"/>
        </w:tcPr>
        <w:p w14:paraId="630E2DD0" w14:textId="740D57B2" w:rsidR="0B2193BC" w:rsidRDefault="0B2193BC" w:rsidP="0B2193BC">
          <w:pPr>
            <w:pStyle w:val="Header"/>
            <w:jc w:val="center"/>
          </w:pPr>
        </w:p>
      </w:tc>
      <w:tc>
        <w:tcPr>
          <w:tcW w:w="4653" w:type="dxa"/>
        </w:tcPr>
        <w:p w14:paraId="77EB9175" w14:textId="394F10F0" w:rsidR="0B2193BC" w:rsidRDefault="0B2193BC" w:rsidP="0B2193BC">
          <w:pPr>
            <w:pStyle w:val="Header"/>
            <w:ind w:right="-115"/>
            <w:jc w:val="right"/>
          </w:pPr>
        </w:p>
      </w:tc>
    </w:tr>
  </w:tbl>
  <w:p w14:paraId="61902CE8" w14:textId="52800F40" w:rsidR="008F4F22" w:rsidRDefault="008F4F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Layout w:type="fixed"/>
      <w:tblLook w:val="06A0" w:firstRow="1" w:lastRow="0" w:firstColumn="1" w:lastColumn="0" w:noHBand="1" w:noVBand="1"/>
    </w:tblPr>
    <w:tblGrid>
      <w:gridCol w:w="3007"/>
      <w:gridCol w:w="3007"/>
      <w:gridCol w:w="3007"/>
    </w:tblGrid>
    <w:tr w:rsidR="0B2193BC" w14:paraId="41FB0E91" w14:textId="77777777" w:rsidTr="0B2193BC">
      <w:tc>
        <w:tcPr>
          <w:tcW w:w="3007" w:type="dxa"/>
        </w:tcPr>
        <w:p w14:paraId="496AE1E7" w14:textId="19FDAA23" w:rsidR="0B2193BC" w:rsidRDefault="0B2193BC" w:rsidP="0B2193BC">
          <w:pPr>
            <w:pStyle w:val="Header"/>
            <w:ind w:left="-115"/>
          </w:pPr>
        </w:p>
      </w:tc>
      <w:tc>
        <w:tcPr>
          <w:tcW w:w="3007" w:type="dxa"/>
        </w:tcPr>
        <w:p w14:paraId="38B8B9DC" w14:textId="023E29EC" w:rsidR="0B2193BC" w:rsidRDefault="0B2193BC" w:rsidP="0B2193BC">
          <w:pPr>
            <w:pStyle w:val="Header"/>
            <w:jc w:val="center"/>
          </w:pPr>
        </w:p>
      </w:tc>
      <w:tc>
        <w:tcPr>
          <w:tcW w:w="3007" w:type="dxa"/>
        </w:tcPr>
        <w:p w14:paraId="0E8D0A41" w14:textId="7183B0A8" w:rsidR="0B2193BC" w:rsidRDefault="0B2193BC" w:rsidP="0B2193BC">
          <w:pPr>
            <w:pStyle w:val="Header"/>
            <w:ind w:right="-115"/>
            <w:jc w:val="right"/>
          </w:pPr>
        </w:p>
      </w:tc>
    </w:tr>
  </w:tbl>
  <w:p w14:paraId="06BA1E74" w14:textId="2EB7D3CE" w:rsidR="008F4F22" w:rsidRDefault="008F4F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DF73BA"/>
    <w:multiLevelType w:val="multilevel"/>
    <w:tmpl w:val="DB40E570"/>
    <w:lvl w:ilvl="0">
      <w:start w:val="27"/>
      <w:numFmt w:val="decimal"/>
      <w:lvlText w:val="%1"/>
      <w:lvlJc w:val="left"/>
      <w:pPr>
        <w:ind w:left="473" w:hanging="473"/>
      </w:pPr>
      <w:rPr>
        <w:rFonts w:ascii="Arial" w:hAnsi="Arial" w:cs="Arial" w:hint="default"/>
      </w:rPr>
    </w:lvl>
    <w:lvl w:ilvl="1">
      <w:start w:val="1"/>
      <w:numFmt w:val="decimal"/>
      <w:lvlText w:val="%1.%2"/>
      <w:lvlJc w:val="left"/>
      <w:pPr>
        <w:ind w:left="473" w:hanging="473"/>
      </w:pPr>
      <w:rPr>
        <w:rFonts w:ascii="Arial" w:hAnsi="Arial" w:cs="Arial" w:hint="default"/>
      </w:rPr>
    </w:lvl>
    <w:lvl w:ilvl="2">
      <w:start w:val="1"/>
      <w:numFmt w:val="decimal"/>
      <w:lvlText w:val="%1.%2.%3"/>
      <w:lvlJc w:val="left"/>
      <w:pPr>
        <w:ind w:left="720" w:hanging="720"/>
      </w:pPr>
      <w:rPr>
        <w:rFonts w:ascii="Arial" w:hAnsi="Arial" w:cs="Arial" w:hint="default"/>
      </w:rPr>
    </w:lvl>
    <w:lvl w:ilvl="3">
      <w:start w:val="1"/>
      <w:numFmt w:val="decimal"/>
      <w:lvlText w:val="%1.%2.%3.%4"/>
      <w:lvlJc w:val="left"/>
      <w:pPr>
        <w:ind w:left="1080" w:hanging="1080"/>
      </w:pPr>
      <w:rPr>
        <w:rFonts w:ascii="Arial" w:hAnsi="Arial" w:cs="Arial" w:hint="default"/>
      </w:rPr>
    </w:lvl>
    <w:lvl w:ilvl="4">
      <w:start w:val="1"/>
      <w:numFmt w:val="decimal"/>
      <w:lvlText w:val="%1.%2.%3.%4.%5"/>
      <w:lvlJc w:val="left"/>
      <w:pPr>
        <w:ind w:left="1080" w:hanging="1080"/>
      </w:pPr>
      <w:rPr>
        <w:rFonts w:ascii="Arial" w:hAnsi="Arial" w:cs="Arial" w:hint="default"/>
      </w:rPr>
    </w:lvl>
    <w:lvl w:ilvl="5">
      <w:start w:val="1"/>
      <w:numFmt w:val="decimal"/>
      <w:lvlText w:val="%1.%2.%3.%4.%5.%6"/>
      <w:lvlJc w:val="left"/>
      <w:pPr>
        <w:ind w:left="1440" w:hanging="1440"/>
      </w:pPr>
      <w:rPr>
        <w:rFonts w:ascii="Arial" w:hAnsi="Arial" w:cs="Arial" w:hint="default"/>
      </w:rPr>
    </w:lvl>
    <w:lvl w:ilvl="6">
      <w:start w:val="1"/>
      <w:numFmt w:val="decimal"/>
      <w:lvlText w:val="%1.%2.%3.%4.%5.%6.%7"/>
      <w:lvlJc w:val="left"/>
      <w:pPr>
        <w:ind w:left="1440" w:hanging="1440"/>
      </w:pPr>
      <w:rPr>
        <w:rFonts w:ascii="Arial" w:hAnsi="Arial" w:cs="Arial" w:hint="default"/>
      </w:rPr>
    </w:lvl>
    <w:lvl w:ilvl="7">
      <w:start w:val="1"/>
      <w:numFmt w:val="decimal"/>
      <w:lvlText w:val="%1.%2.%3.%4.%5.%6.%7.%8"/>
      <w:lvlJc w:val="left"/>
      <w:pPr>
        <w:ind w:left="1800" w:hanging="1800"/>
      </w:pPr>
      <w:rPr>
        <w:rFonts w:ascii="Arial" w:hAnsi="Arial" w:cs="Arial" w:hint="default"/>
      </w:rPr>
    </w:lvl>
    <w:lvl w:ilvl="8">
      <w:start w:val="1"/>
      <w:numFmt w:val="decimal"/>
      <w:lvlText w:val="%1.%2.%3.%4.%5.%6.%7.%8.%9"/>
      <w:lvlJc w:val="left"/>
      <w:pPr>
        <w:ind w:left="1800" w:hanging="1800"/>
      </w:pPr>
      <w:rPr>
        <w:rFonts w:ascii="Arial" w:hAnsi="Arial" w:cs="Arial" w:hint="default"/>
      </w:rPr>
    </w:lvl>
  </w:abstractNum>
  <w:abstractNum w:abstractNumId="1" w15:restartNumberingAfterBreak="0">
    <w:nsid w:val="03242A9E"/>
    <w:multiLevelType w:val="multilevel"/>
    <w:tmpl w:val="6E3C88D6"/>
    <w:lvl w:ilvl="0">
      <w:start w:val="73"/>
      <w:numFmt w:val="decimal"/>
      <w:lvlText w:val="%1"/>
      <w:lvlJc w:val="left"/>
      <w:pPr>
        <w:ind w:left="473" w:hanging="473"/>
      </w:pPr>
      <w:rPr>
        <w:rFonts w:hint="default"/>
        <w:b/>
      </w:rPr>
    </w:lvl>
    <w:lvl w:ilvl="1">
      <w:start w:val="3"/>
      <w:numFmt w:val="decimal"/>
      <w:lvlText w:val="%1.%2"/>
      <w:lvlJc w:val="left"/>
      <w:pPr>
        <w:ind w:left="1182" w:hanging="473"/>
      </w:pPr>
      <w:rPr>
        <w:rFonts w:hint="default"/>
        <w:b/>
      </w:rPr>
    </w:lvl>
    <w:lvl w:ilvl="2">
      <w:start w:val="1"/>
      <w:numFmt w:val="decimal"/>
      <w:lvlText w:val="%1.%2.%3"/>
      <w:lvlJc w:val="left"/>
      <w:pPr>
        <w:ind w:left="2138" w:hanging="720"/>
      </w:pPr>
      <w:rPr>
        <w:rFonts w:hint="default"/>
        <w:b/>
      </w:rPr>
    </w:lvl>
    <w:lvl w:ilvl="3">
      <w:start w:val="1"/>
      <w:numFmt w:val="decimal"/>
      <w:lvlText w:val="%1.%2.%3.%4"/>
      <w:lvlJc w:val="left"/>
      <w:pPr>
        <w:ind w:left="3207" w:hanging="1080"/>
      </w:pPr>
      <w:rPr>
        <w:rFonts w:hint="default"/>
        <w:b/>
      </w:rPr>
    </w:lvl>
    <w:lvl w:ilvl="4">
      <w:start w:val="1"/>
      <w:numFmt w:val="decimal"/>
      <w:lvlText w:val="%1.%2.%3.%4.%5"/>
      <w:lvlJc w:val="left"/>
      <w:pPr>
        <w:ind w:left="3916" w:hanging="1080"/>
      </w:pPr>
      <w:rPr>
        <w:rFonts w:hint="default"/>
        <w:b/>
      </w:rPr>
    </w:lvl>
    <w:lvl w:ilvl="5">
      <w:start w:val="1"/>
      <w:numFmt w:val="decimal"/>
      <w:lvlText w:val="%1.%2.%3.%4.%5.%6"/>
      <w:lvlJc w:val="left"/>
      <w:pPr>
        <w:ind w:left="4985" w:hanging="1440"/>
      </w:pPr>
      <w:rPr>
        <w:rFonts w:hint="default"/>
        <w:b/>
      </w:rPr>
    </w:lvl>
    <w:lvl w:ilvl="6">
      <w:start w:val="1"/>
      <w:numFmt w:val="decimal"/>
      <w:lvlText w:val="%1.%2.%3.%4.%5.%6.%7"/>
      <w:lvlJc w:val="left"/>
      <w:pPr>
        <w:ind w:left="5694" w:hanging="1440"/>
      </w:pPr>
      <w:rPr>
        <w:rFonts w:hint="default"/>
        <w:b/>
      </w:rPr>
    </w:lvl>
    <w:lvl w:ilvl="7">
      <w:start w:val="1"/>
      <w:numFmt w:val="decimal"/>
      <w:lvlText w:val="%1.%2.%3.%4.%5.%6.%7.%8"/>
      <w:lvlJc w:val="left"/>
      <w:pPr>
        <w:ind w:left="6763" w:hanging="1800"/>
      </w:pPr>
      <w:rPr>
        <w:rFonts w:hint="default"/>
        <w:b/>
      </w:rPr>
    </w:lvl>
    <w:lvl w:ilvl="8">
      <w:start w:val="1"/>
      <w:numFmt w:val="decimal"/>
      <w:lvlText w:val="%1.%2.%3.%4.%5.%6.%7.%8.%9"/>
      <w:lvlJc w:val="left"/>
      <w:pPr>
        <w:ind w:left="7472" w:hanging="1800"/>
      </w:pPr>
      <w:rPr>
        <w:rFonts w:hint="default"/>
        <w:b/>
      </w:rPr>
    </w:lvl>
  </w:abstractNum>
  <w:abstractNum w:abstractNumId="2" w15:restartNumberingAfterBreak="0">
    <w:nsid w:val="040F6E25"/>
    <w:multiLevelType w:val="multilevel"/>
    <w:tmpl w:val="B63A3F46"/>
    <w:lvl w:ilvl="0">
      <w:start w:val="39"/>
      <w:numFmt w:val="decimal"/>
      <w:lvlText w:val="%1"/>
      <w:lvlJc w:val="left"/>
      <w:pPr>
        <w:ind w:left="473" w:hanging="473"/>
      </w:pPr>
      <w:rPr>
        <w:rFonts w:hint="default"/>
        <w:u w:val="none"/>
      </w:rPr>
    </w:lvl>
    <w:lvl w:ilvl="1">
      <w:start w:val="3"/>
      <w:numFmt w:val="decimal"/>
      <w:lvlText w:val="%1.%2"/>
      <w:lvlJc w:val="left"/>
      <w:pPr>
        <w:ind w:left="1931" w:hanging="473"/>
      </w:pPr>
      <w:rPr>
        <w:rFonts w:hint="default"/>
        <w:u w:val="none"/>
      </w:rPr>
    </w:lvl>
    <w:lvl w:ilvl="2">
      <w:start w:val="1"/>
      <w:numFmt w:val="decimal"/>
      <w:lvlText w:val="%1.%2.%3"/>
      <w:lvlJc w:val="left"/>
      <w:pPr>
        <w:ind w:left="3636" w:hanging="720"/>
      </w:pPr>
      <w:rPr>
        <w:rFonts w:hint="default"/>
        <w:u w:val="none"/>
      </w:rPr>
    </w:lvl>
    <w:lvl w:ilvl="3">
      <w:start w:val="1"/>
      <w:numFmt w:val="decimal"/>
      <w:lvlText w:val="%1.%2.%3.%4"/>
      <w:lvlJc w:val="left"/>
      <w:pPr>
        <w:ind w:left="5454" w:hanging="1080"/>
      </w:pPr>
      <w:rPr>
        <w:rFonts w:hint="default"/>
        <w:u w:val="none"/>
      </w:rPr>
    </w:lvl>
    <w:lvl w:ilvl="4">
      <w:start w:val="1"/>
      <w:numFmt w:val="decimal"/>
      <w:lvlText w:val="%1.%2.%3.%4.%5"/>
      <w:lvlJc w:val="left"/>
      <w:pPr>
        <w:ind w:left="6912" w:hanging="1080"/>
      </w:pPr>
      <w:rPr>
        <w:rFonts w:hint="default"/>
        <w:u w:val="none"/>
      </w:rPr>
    </w:lvl>
    <w:lvl w:ilvl="5">
      <w:start w:val="1"/>
      <w:numFmt w:val="decimal"/>
      <w:lvlText w:val="%1.%2.%3.%4.%5.%6"/>
      <w:lvlJc w:val="left"/>
      <w:pPr>
        <w:ind w:left="8730" w:hanging="1440"/>
      </w:pPr>
      <w:rPr>
        <w:rFonts w:hint="default"/>
        <w:u w:val="none"/>
      </w:rPr>
    </w:lvl>
    <w:lvl w:ilvl="6">
      <w:start w:val="1"/>
      <w:numFmt w:val="decimal"/>
      <w:lvlText w:val="%1.%2.%3.%4.%5.%6.%7"/>
      <w:lvlJc w:val="left"/>
      <w:pPr>
        <w:ind w:left="10188" w:hanging="1440"/>
      </w:pPr>
      <w:rPr>
        <w:rFonts w:hint="default"/>
        <w:u w:val="none"/>
      </w:rPr>
    </w:lvl>
    <w:lvl w:ilvl="7">
      <w:start w:val="1"/>
      <w:numFmt w:val="decimal"/>
      <w:lvlText w:val="%1.%2.%3.%4.%5.%6.%7.%8"/>
      <w:lvlJc w:val="left"/>
      <w:pPr>
        <w:ind w:left="12006" w:hanging="1800"/>
      </w:pPr>
      <w:rPr>
        <w:rFonts w:hint="default"/>
        <w:u w:val="none"/>
      </w:rPr>
    </w:lvl>
    <w:lvl w:ilvl="8">
      <w:start w:val="1"/>
      <w:numFmt w:val="decimal"/>
      <w:lvlText w:val="%1.%2.%3.%4.%5.%6.%7.%8.%9"/>
      <w:lvlJc w:val="left"/>
      <w:pPr>
        <w:ind w:left="13464" w:hanging="1800"/>
      </w:pPr>
      <w:rPr>
        <w:rFonts w:hint="default"/>
        <w:u w:val="none"/>
      </w:rPr>
    </w:lvl>
  </w:abstractNum>
  <w:abstractNum w:abstractNumId="3" w15:restartNumberingAfterBreak="0">
    <w:nsid w:val="04415ED7"/>
    <w:multiLevelType w:val="hybridMultilevel"/>
    <w:tmpl w:val="7182FD40"/>
    <w:lvl w:ilvl="0" w:tplc="08090001">
      <w:start w:val="1"/>
      <w:numFmt w:val="bullet"/>
      <w:lvlText w:val=""/>
      <w:lvlJc w:val="left"/>
      <w:pPr>
        <w:ind w:left="2988" w:hanging="360"/>
      </w:pPr>
      <w:rPr>
        <w:rFonts w:ascii="Symbol" w:hAnsi="Symbol" w:hint="default"/>
      </w:rPr>
    </w:lvl>
    <w:lvl w:ilvl="1" w:tplc="08090003" w:tentative="1">
      <w:start w:val="1"/>
      <w:numFmt w:val="bullet"/>
      <w:lvlText w:val="o"/>
      <w:lvlJc w:val="left"/>
      <w:pPr>
        <w:ind w:left="3708" w:hanging="360"/>
      </w:pPr>
      <w:rPr>
        <w:rFonts w:ascii="Courier New" w:hAnsi="Courier New" w:cs="Courier New" w:hint="default"/>
      </w:rPr>
    </w:lvl>
    <w:lvl w:ilvl="2" w:tplc="08090005" w:tentative="1">
      <w:start w:val="1"/>
      <w:numFmt w:val="bullet"/>
      <w:lvlText w:val=""/>
      <w:lvlJc w:val="left"/>
      <w:pPr>
        <w:ind w:left="4428" w:hanging="360"/>
      </w:pPr>
      <w:rPr>
        <w:rFonts w:ascii="Wingdings" w:hAnsi="Wingdings" w:hint="default"/>
      </w:rPr>
    </w:lvl>
    <w:lvl w:ilvl="3" w:tplc="08090001" w:tentative="1">
      <w:start w:val="1"/>
      <w:numFmt w:val="bullet"/>
      <w:lvlText w:val=""/>
      <w:lvlJc w:val="left"/>
      <w:pPr>
        <w:ind w:left="5148" w:hanging="360"/>
      </w:pPr>
      <w:rPr>
        <w:rFonts w:ascii="Symbol" w:hAnsi="Symbol" w:hint="default"/>
      </w:rPr>
    </w:lvl>
    <w:lvl w:ilvl="4" w:tplc="08090003" w:tentative="1">
      <w:start w:val="1"/>
      <w:numFmt w:val="bullet"/>
      <w:lvlText w:val="o"/>
      <w:lvlJc w:val="left"/>
      <w:pPr>
        <w:ind w:left="5868" w:hanging="360"/>
      </w:pPr>
      <w:rPr>
        <w:rFonts w:ascii="Courier New" w:hAnsi="Courier New" w:cs="Courier New" w:hint="default"/>
      </w:rPr>
    </w:lvl>
    <w:lvl w:ilvl="5" w:tplc="08090005" w:tentative="1">
      <w:start w:val="1"/>
      <w:numFmt w:val="bullet"/>
      <w:lvlText w:val=""/>
      <w:lvlJc w:val="left"/>
      <w:pPr>
        <w:ind w:left="6588" w:hanging="360"/>
      </w:pPr>
      <w:rPr>
        <w:rFonts w:ascii="Wingdings" w:hAnsi="Wingdings" w:hint="default"/>
      </w:rPr>
    </w:lvl>
    <w:lvl w:ilvl="6" w:tplc="08090001" w:tentative="1">
      <w:start w:val="1"/>
      <w:numFmt w:val="bullet"/>
      <w:lvlText w:val=""/>
      <w:lvlJc w:val="left"/>
      <w:pPr>
        <w:ind w:left="7308" w:hanging="360"/>
      </w:pPr>
      <w:rPr>
        <w:rFonts w:ascii="Symbol" w:hAnsi="Symbol" w:hint="default"/>
      </w:rPr>
    </w:lvl>
    <w:lvl w:ilvl="7" w:tplc="08090003" w:tentative="1">
      <w:start w:val="1"/>
      <w:numFmt w:val="bullet"/>
      <w:lvlText w:val="o"/>
      <w:lvlJc w:val="left"/>
      <w:pPr>
        <w:ind w:left="8028" w:hanging="360"/>
      </w:pPr>
      <w:rPr>
        <w:rFonts w:ascii="Courier New" w:hAnsi="Courier New" w:cs="Courier New" w:hint="default"/>
      </w:rPr>
    </w:lvl>
    <w:lvl w:ilvl="8" w:tplc="08090005" w:tentative="1">
      <w:start w:val="1"/>
      <w:numFmt w:val="bullet"/>
      <w:lvlText w:val=""/>
      <w:lvlJc w:val="left"/>
      <w:pPr>
        <w:ind w:left="8748" w:hanging="360"/>
      </w:pPr>
      <w:rPr>
        <w:rFonts w:ascii="Wingdings" w:hAnsi="Wingdings" w:hint="default"/>
      </w:rPr>
    </w:lvl>
  </w:abstractNum>
  <w:abstractNum w:abstractNumId="4" w15:restartNumberingAfterBreak="0">
    <w:nsid w:val="064E0030"/>
    <w:multiLevelType w:val="multilevel"/>
    <w:tmpl w:val="1958B452"/>
    <w:lvl w:ilvl="0">
      <w:start w:val="26"/>
      <w:numFmt w:val="decimal"/>
      <w:lvlText w:val="%1"/>
      <w:lvlJc w:val="left"/>
      <w:pPr>
        <w:ind w:left="473" w:hanging="473"/>
      </w:pPr>
      <w:rPr>
        <w:rFonts w:ascii="Arial" w:hAnsi="Arial" w:cs="Arial" w:hint="default"/>
        <w:color w:val="auto"/>
      </w:rPr>
    </w:lvl>
    <w:lvl w:ilvl="1">
      <w:start w:val="1"/>
      <w:numFmt w:val="decimal"/>
      <w:lvlText w:val="%1.%2"/>
      <w:lvlJc w:val="left"/>
      <w:pPr>
        <w:ind w:left="473" w:hanging="473"/>
      </w:pPr>
      <w:rPr>
        <w:rFonts w:ascii="Arial" w:hAnsi="Arial" w:cs="Arial" w:hint="default"/>
        <w:color w:val="auto"/>
      </w:rPr>
    </w:lvl>
    <w:lvl w:ilvl="2">
      <w:start w:val="1"/>
      <w:numFmt w:val="decimal"/>
      <w:lvlText w:val="%1.%2.%3"/>
      <w:lvlJc w:val="left"/>
      <w:pPr>
        <w:ind w:left="720" w:hanging="720"/>
      </w:pPr>
      <w:rPr>
        <w:rFonts w:ascii="Arial" w:hAnsi="Arial" w:cs="Arial" w:hint="default"/>
        <w:color w:val="auto"/>
      </w:rPr>
    </w:lvl>
    <w:lvl w:ilvl="3">
      <w:start w:val="1"/>
      <w:numFmt w:val="decimal"/>
      <w:lvlText w:val="%1.%2.%3.%4"/>
      <w:lvlJc w:val="left"/>
      <w:pPr>
        <w:ind w:left="1080" w:hanging="1080"/>
      </w:pPr>
      <w:rPr>
        <w:rFonts w:ascii="Arial" w:hAnsi="Arial" w:cs="Arial" w:hint="default"/>
        <w:color w:val="auto"/>
      </w:rPr>
    </w:lvl>
    <w:lvl w:ilvl="4">
      <w:start w:val="1"/>
      <w:numFmt w:val="decimal"/>
      <w:lvlText w:val="%1.%2.%3.%4.%5"/>
      <w:lvlJc w:val="left"/>
      <w:pPr>
        <w:ind w:left="1080" w:hanging="1080"/>
      </w:pPr>
      <w:rPr>
        <w:rFonts w:ascii="Arial" w:hAnsi="Arial" w:cs="Arial" w:hint="default"/>
        <w:color w:val="auto"/>
      </w:rPr>
    </w:lvl>
    <w:lvl w:ilvl="5">
      <w:start w:val="1"/>
      <w:numFmt w:val="decimal"/>
      <w:lvlText w:val="%1.%2.%3.%4.%5.%6"/>
      <w:lvlJc w:val="left"/>
      <w:pPr>
        <w:ind w:left="1440" w:hanging="1440"/>
      </w:pPr>
      <w:rPr>
        <w:rFonts w:ascii="Arial" w:hAnsi="Arial" w:cs="Arial" w:hint="default"/>
        <w:color w:val="auto"/>
      </w:rPr>
    </w:lvl>
    <w:lvl w:ilvl="6">
      <w:start w:val="1"/>
      <w:numFmt w:val="decimal"/>
      <w:lvlText w:val="%1.%2.%3.%4.%5.%6.%7"/>
      <w:lvlJc w:val="left"/>
      <w:pPr>
        <w:ind w:left="1440" w:hanging="1440"/>
      </w:pPr>
      <w:rPr>
        <w:rFonts w:ascii="Arial" w:hAnsi="Arial" w:cs="Arial" w:hint="default"/>
        <w:color w:val="auto"/>
      </w:rPr>
    </w:lvl>
    <w:lvl w:ilvl="7">
      <w:start w:val="1"/>
      <w:numFmt w:val="decimal"/>
      <w:lvlText w:val="%1.%2.%3.%4.%5.%6.%7.%8"/>
      <w:lvlJc w:val="left"/>
      <w:pPr>
        <w:ind w:left="1800" w:hanging="1800"/>
      </w:pPr>
      <w:rPr>
        <w:rFonts w:ascii="Arial" w:hAnsi="Arial" w:cs="Arial" w:hint="default"/>
        <w:color w:val="auto"/>
      </w:rPr>
    </w:lvl>
    <w:lvl w:ilvl="8">
      <w:start w:val="1"/>
      <w:numFmt w:val="decimal"/>
      <w:lvlText w:val="%1.%2.%3.%4.%5.%6.%7.%8.%9"/>
      <w:lvlJc w:val="left"/>
      <w:pPr>
        <w:ind w:left="1800" w:hanging="1800"/>
      </w:pPr>
      <w:rPr>
        <w:rFonts w:ascii="Arial" w:hAnsi="Arial" w:cs="Arial" w:hint="default"/>
        <w:color w:val="auto"/>
      </w:rPr>
    </w:lvl>
  </w:abstractNum>
  <w:abstractNum w:abstractNumId="5" w15:restartNumberingAfterBreak="0">
    <w:nsid w:val="069A78EB"/>
    <w:multiLevelType w:val="multilevel"/>
    <w:tmpl w:val="2476050A"/>
    <w:lvl w:ilvl="0">
      <w:start w:val="43"/>
      <w:numFmt w:val="decimal"/>
      <w:lvlText w:val="%1"/>
      <w:lvlJc w:val="left"/>
      <w:pPr>
        <w:ind w:left="473" w:hanging="473"/>
      </w:pPr>
      <w:rPr>
        <w:rFonts w:hint="default"/>
      </w:rPr>
    </w:lvl>
    <w:lvl w:ilvl="1">
      <w:start w:val="1"/>
      <w:numFmt w:val="decimal"/>
      <w:lvlText w:val="%1.%2"/>
      <w:lvlJc w:val="left"/>
      <w:pPr>
        <w:ind w:left="473" w:hanging="473"/>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99F3B56"/>
    <w:multiLevelType w:val="multilevel"/>
    <w:tmpl w:val="48509E7A"/>
    <w:lvl w:ilvl="0">
      <w:start w:val="27"/>
      <w:numFmt w:val="decimal"/>
      <w:lvlText w:val="%1"/>
      <w:lvlJc w:val="left"/>
      <w:pPr>
        <w:ind w:left="473" w:hanging="473"/>
      </w:pPr>
      <w:rPr>
        <w:rFonts w:ascii="Arial" w:hAnsi="Arial" w:cs="Arial" w:hint="default"/>
      </w:rPr>
    </w:lvl>
    <w:lvl w:ilvl="1">
      <w:start w:val="1"/>
      <w:numFmt w:val="decimal"/>
      <w:lvlText w:val="%1.%2"/>
      <w:lvlJc w:val="left"/>
      <w:pPr>
        <w:ind w:left="1040" w:hanging="473"/>
      </w:pPr>
      <w:rPr>
        <w:rFonts w:ascii="Arial" w:hAnsi="Arial" w:cs="Arial" w:hint="default"/>
      </w:rPr>
    </w:lvl>
    <w:lvl w:ilvl="2">
      <w:start w:val="1"/>
      <w:numFmt w:val="decimal"/>
      <w:lvlText w:val="%1.%2.%3"/>
      <w:lvlJc w:val="left"/>
      <w:pPr>
        <w:ind w:left="1854" w:hanging="720"/>
      </w:pPr>
      <w:rPr>
        <w:rFonts w:ascii="Arial" w:hAnsi="Arial" w:cs="Arial" w:hint="default"/>
      </w:rPr>
    </w:lvl>
    <w:lvl w:ilvl="3">
      <w:start w:val="1"/>
      <w:numFmt w:val="decimal"/>
      <w:lvlText w:val="%1.%2.%3.%4"/>
      <w:lvlJc w:val="left"/>
      <w:pPr>
        <w:ind w:left="2781" w:hanging="1080"/>
      </w:pPr>
      <w:rPr>
        <w:rFonts w:ascii="Arial" w:hAnsi="Arial" w:cs="Arial" w:hint="default"/>
      </w:rPr>
    </w:lvl>
    <w:lvl w:ilvl="4">
      <w:start w:val="1"/>
      <w:numFmt w:val="decimal"/>
      <w:lvlText w:val="%1.%2.%3.%4.%5"/>
      <w:lvlJc w:val="left"/>
      <w:pPr>
        <w:ind w:left="3348" w:hanging="1080"/>
      </w:pPr>
      <w:rPr>
        <w:rFonts w:ascii="Arial" w:hAnsi="Arial" w:cs="Arial" w:hint="default"/>
      </w:rPr>
    </w:lvl>
    <w:lvl w:ilvl="5">
      <w:start w:val="1"/>
      <w:numFmt w:val="decimal"/>
      <w:lvlText w:val="%1.%2.%3.%4.%5.%6"/>
      <w:lvlJc w:val="left"/>
      <w:pPr>
        <w:ind w:left="4275" w:hanging="1440"/>
      </w:pPr>
      <w:rPr>
        <w:rFonts w:ascii="Arial" w:hAnsi="Arial" w:cs="Arial" w:hint="default"/>
      </w:rPr>
    </w:lvl>
    <w:lvl w:ilvl="6">
      <w:start w:val="1"/>
      <w:numFmt w:val="decimal"/>
      <w:lvlText w:val="%1.%2.%3.%4.%5.%6.%7"/>
      <w:lvlJc w:val="left"/>
      <w:pPr>
        <w:ind w:left="4842" w:hanging="1440"/>
      </w:pPr>
      <w:rPr>
        <w:rFonts w:ascii="Arial" w:hAnsi="Arial" w:cs="Arial" w:hint="default"/>
      </w:rPr>
    </w:lvl>
    <w:lvl w:ilvl="7">
      <w:start w:val="1"/>
      <w:numFmt w:val="decimal"/>
      <w:lvlText w:val="%1.%2.%3.%4.%5.%6.%7.%8"/>
      <w:lvlJc w:val="left"/>
      <w:pPr>
        <w:ind w:left="5769" w:hanging="1800"/>
      </w:pPr>
      <w:rPr>
        <w:rFonts w:ascii="Arial" w:hAnsi="Arial" w:cs="Arial" w:hint="default"/>
      </w:rPr>
    </w:lvl>
    <w:lvl w:ilvl="8">
      <w:start w:val="1"/>
      <w:numFmt w:val="decimal"/>
      <w:lvlText w:val="%1.%2.%3.%4.%5.%6.%7.%8.%9"/>
      <w:lvlJc w:val="left"/>
      <w:pPr>
        <w:ind w:left="6336" w:hanging="1800"/>
      </w:pPr>
      <w:rPr>
        <w:rFonts w:ascii="Arial" w:hAnsi="Arial" w:cs="Arial" w:hint="default"/>
      </w:rPr>
    </w:lvl>
  </w:abstractNum>
  <w:abstractNum w:abstractNumId="7" w15:restartNumberingAfterBreak="0">
    <w:nsid w:val="117731B4"/>
    <w:multiLevelType w:val="multilevel"/>
    <w:tmpl w:val="0BE84388"/>
    <w:lvl w:ilvl="0">
      <w:start w:val="23"/>
      <w:numFmt w:val="decimal"/>
      <w:lvlText w:val="%1"/>
      <w:lvlJc w:val="left"/>
      <w:pPr>
        <w:ind w:left="465" w:hanging="465"/>
      </w:pPr>
      <w:rPr>
        <w:rFonts w:ascii="Arial" w:hAnsi="Arial" w:cs="Arial" w:hint="default"/>
      </w:rPr>
    </w:lvl>
    <w:lvl w:ilvl="1">
      <w:start w:val="1"/>
      <w:numFmt w:val="decimal"/>
      <w:lvlText w:val="%1.%2"/>
      <w:lvlJc w:val="left"/>
      <w:pPr>
        <w:ind w:left="1315" w:hanging="465"/>
      </w:pPr>
      <w:rPr>
        <w:rFonts w:ascii="Arial" w:hAnsi="Arial" w:cs="Arial" w:hint="default"/>
      </w:rPr>
    </w:lvl>
    <w:lvl w:ilvl="2">
      <w:start w:val="1"/>
      <w:numFmt w:val="decimal"/>
      <w:lvlText w:val="%1.%2.%3"/>
      <w:lvlJc w:val="left"/>
      <w:pPr>
        <w:ind w:left="1854" w:hanging="720"/>
      </w:pPr>
      <w:rPr>
        <w:rFonts w:ascii="Arial" w:hAnsi="Arial" w:cs="Arial" w:hint="default"/>
      </w:rPr>
    </w:lvl>
    <w:lvl w:ilvl="3">
      <w:start w:val="1"/>
      <w:numFmt w:val="decimal"/>
      <w:lvlText w:val="%1.%2.%3.%4"/>
      <w:lvlJc w:val="left"/>
      <w:pPr>
        <w:ind w:left="2781" w:hanging="1080"/>
      </w:pPr>
      <w:rPr>
        <w:rFonts w:ascii="Arial" w:hAnsi="Arial" w:cs="Arial" w:hint="default"/>
      </w:rPr>
    </w:lvl>
    <w:lvl w:ilvl="4">
      <w:start w:val="1"/>
      <w:numFmt w:val="decimal"/>
      <w:lvlText w:val="%1.%2.%3.%4.%5"/>
      <w:lvlJc w:val="left"/>
      <w:pPr>
        <w:ind w:left="3348" w:hanging="1080"/>
      </w:pPr>
      <w:rPr>
        <w:rFonts w:ascii="Arial" w:hAnsi="Arial" w:cs="Arial" w:hint="default"/>
      </w:rPr>
    </w:lvl>
    <w:lvl w:ilvl="5">
      <w:start w:val="1"/>
      <w:numFmt w:val="decimal"/>
      <w:lvlText w:val="%1.%2.%3.%4.%5.%6"/>
      <w:lvlJc w:val="left"/>
      <w:pPr>
        <w:ind w:left="4275" w:hanging="1440"/>
      </w:pPr>
      <w:rPr>
        <w:rFonts w:ascii="Arial" w:hAnsi="Arial" w:cs="Arial" w:hint="default"/>
      </w:rPr>
    </w:lvl>
    <w:lvl w:ilvl="6">
      <w:start w:val="1"/>
      <w:numFmt w:val="decimal"/>
      <w:lvlText w:val="%1.%2.%3.%4.%5.%6.%7"/>
      <w:lvlJc w:val="left"/>
      <w:pPr>
        <w:ind w:left="4842" w:hanging="1440"/>
      </w:pPr>
      <w:rPr>
        <w:rFonts w:ascii="Arial" w:hAnsi="Arial" w:cs="Arial" w:hint="default"/>
      </w:rPr>
    </w:lvl>
    <w:lvl w:ilvl="7">
      <w:start w:val="1"/>
      <w:numFmt w:val="decimal"/>
      <w:lvlText w:val="%1.%2.%3.%4.%5.%6.%7.%8"/>
      <w:lvlJc w:val="left"/>
      <w:pPr>
        <w:ind w:left="5769" w:hanging="1800"/>
      </w:pPr>
      <w:rPr>
        <w:rFonts w:ascii="Arial" w:hAnsi="Arial" w:cs="Arial" w:hint="default"/>
      </w:rPr>
    </w:lvl>
    <w:lvl w:ilvl="8">
      <w:start w:val="1"/>
      <w:numFmt w:val="decimal"/>
      <w:lvlText w:val="%1.%2.%3.%4.%5.%6.%7.%8.%9"/>
      <w:lvlJc w:val="left"/>
      <w:pPr>
        <w:ind w:left="6336" w:hanging="1800"/>
      </w:pPr>
      <w:rPr>
        <w:rFonts w:ascii="Arial" w:hAnsi="Arial" w:cs="Arial" w:hint="default"/>
      </w:rPr>
    </w:lvl>
  </w:abstractNum>
  <w:abstractNum w:abstractNumId="8" w15:restartNumberingAfterBreak="0">
    <w:nsid w:val="126267B3"/>
    <w:multiLevelType w:val="multilevel"/>
    <w:tmpl w:val="001CA542"/>
    <w:lvl w:ilvl="0">
      <w:start w:val="9"/>
      <w:numFmt w:val="decimal"/>
      <w:lvlText w:val="%1"/>
      <w:lvlJc w:val="left"/>
      <w:pPr>
        <w:ind w:left="360" w:hanging="360"/>
      </w:pPr>
      <w:rPr>
        <w:rFonts w:hint="default"/>
      </w:rPr>
    </w:lvl>
    <w:lvl w:ilvl="1">
      <w:start w:val="1"/>
      <w:numFmt w:val="decimal"/>
      <w:lvlText w:val="%1.%2"/>
      <w:lvlJc w:val="left"/>
      <w:pPr>
        <w:ind w:left="927" w:hanging="360"/>
      </w:pPr>
      <w:rPr>
        <w:rFonts w:ascii="Arial" w:hAnsi="Arial" w:cs="Arial" w:hint="default"/>
      </w:rPr>
    </w:lvl>
    <w:lvl w:ilvl="2">
      <w:start w:val="1"/>
      <w:numFmt w:val="decimal"/>
      <w:lvlText w:val="%1.%2.%3"/>
      <w:lvlJc w:val="left"/>
      <w:pPr>
        <w:ind w:left="1854" w:hanging="720"/>
      </w:pPr>
      <w:rPr>
        <w:rFonts w:ascii="Arial" w:hAnsi="Arial" w:cs="Arial"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13B075F6"/>
    <w:multiLevelType w:val="multilevel"/>
    <w:tmpl w:val="6420A64C"/>
    <w:lvl w:ilvl="0">
      <w:start w:val="11"/>
      <w:numFmt w:val="decimal"/>
      <w:lvlText w:val="%1"/>
      <w:lvlJc w:val="left"/>
      <w:pPr>
        <w:ind w:left="465" w:hanging="465"/>
      </w:pPr>
      <w:rPr>
        <w:rFonts w:ascii="Arial" w:hAnsi="Arial" w:cs="Arial" w:hint="default"/>
        <w:color w:val="auto"/>
      </w:rPr>
    </w:lvl>
    <w:lvl w:ilvl="1">
      <w:start w:val="1"/>
      <w:numFmt w:val="decimal"/>
      <w:lvlText w:val="%1.%2"/>
      <w:lvlJc w:val="left"/>
      <w:pPr>
        <w:ind w:left="1599" w:hanging="465"/>
      </w:pPr>
      <w:rPr>
        <w:rFonts w:ascii="Arial" w:hAnsi="Arial" w:cs="Arial" w:hint="default"/>
        <w:color w:val="auto"/>
      </w:rPr>
    </w:lvl>
    <w:lvl w:ilvl="2">
      <w:start w:val="1"/>
      <w:numFmt w:val="decimal"/>
      <w:lvlText w:val="%1.%2.%3"/>
      <w:lvlJc w:val="left"/>
      <w:pPr>
        <w:ind w:left="2564" w:hanging="720"/>
      </w:pPr>
      <w:rPr>
        <w:rFonts w:ascii="Arial" w:hAnsi="Arial" w:cs="Arial" w:hint="default"/>
        <w:color w:val="auto"/>
      </w:rPr>
    </w:lvl>
    <w:lvl w:ilvl="3">
      <w:start w:val="1"/>
      <w:numFmt w:val="decimal"/>
      <w:lvlText w:val="%1.%2.%3.%4"/>
      <w:lvlJc w:val="left"/>
      <w:pPr>
        <w:ind w:left="4482" w:hanging="1080"/>
      </w:pPr>
      <w:rPr>
        <w:rFonts w:ascii="Arial" w:hAnsi="Arial" w:cs="Arial" w:hint="default"/>
        <w:color w:val="auto"/>
      </w:rPr>
    </w:lvl>
    <w:lvl w:ilvl="4">
      <w:start w:val="1"/>
      <w:numFmt w:val="decimal"/>
      <w:lvlText w:val="%1.%2.%3.%4.%5"/>
      <w:lvlJc w:val="left"/>
      <w:pPr>
        <w:ind w:left="5616" w:hanging="1080"/>
      </w:pPr>
      <w:rPr>
        <w:rFonts w:ascii="Arial" w:hAnsi="Arial" w:cs="Arial" w:hint="default"/>
        <w:color w:val="auto"/>
      </w:rPr>
    </w:lvl>
    <w:lvl w:ilvl="5">
      <w:start w:val="1"/>
      <w:numFmt w:val="decimal"/>
      <w:lvlText w:val="%1.%2.%3.%4.%5.%6"/>
      <w:lvlJc w:val="left"/>
      <w:pPr>
        <w:ind w:left="7110" w:hanging="1440"/>
      </w:pPr>
      <w:rPr>
        <w:rFonts w:ascii="Arial" w:hAnsi="Arial" w:cs="Arial" w:hint="default"/>
        <w:color w:val="auto"/>
      </w:rPr>
    </w:lvl>
    <w:lvl w:ilvl="6">
      <w:start w:val="1"/>
      <w:numFmt w:val="decimal"/>
      <w:lvlText w:val="%1.%2.%3.%4.%5.%6.%7"/>
      <w:lvlJc w:val="left"/>
      <w:pPr>
        <w:ind w:left="8244" w:hanging="1440"/>
      </w:pPr>
      <w:rPr>
        <w:rFonts w:ascii="Arial" w:hAnsi="Arial" w:cs="Arial" w:hint="default"/>
        <w:color w:val="auto"/>
      </w:rPr>
    </w:lvl>
    <w:lvl w:ilvl="7">
      <w:start w:val="1"/>
      <w:numFmt w:val="decimal"/>
      <w:lvlText w:val="%1.%2.%3.%4.%5.%6.%7.%8"/>
      <w:lvlJc w:val="left"/>
      <w:pPr>
        <w:ind w:left="9738" w:hanging="1800"/>
      </w:pPr>
      <w:rPr>
        <w:rFonts w:ascii="Arial" w:hAnsi="Arial" w:cs="Arial" w:hint="default"/>
        <w:color w:val="auto"/>
      </w:rPr>
    </w:lvl>
    <w:lvl w:ilvl="8">
      <w:start w:val="1"/>
      <w:numFmt w:val="decimal"/>
      <w:lvlText w:val="%1.%2.%3.%4.%5.%6.%7.%8.%9"/>
      <w:lvlJc w:val="left"/>
      <w:pPr>
        <w:ind w:left="10872" w:hanging="1800"/>
      </w:pPr>
      <w:rPr>
        <w:rFonts w:ascii="Arial" w:hAnsi="Arial" w:cs="Arial" w:hint="default"/>
        <w:color w:val="auto"/>
      </w:rPr>
    </w:lvl>
  </w:abstractNum>
  <w:abstractNum w:abstractNumId="10" w15:restartNumberingAfterBreak="0">
    <w:nsid w:val="13D76279"/>
    <w:multiLevelType w:val="multilevel"/>
    <w:tmpl w:val="AC48F86E"/>
    <w:lvl w:ilvl="0">
      <w:start w:val="6"/>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161B4354"/>
    <w:multiLevelType w:val="multilevel"/>
    <w:tmpl w:val="7E0AD3E8"/>
    <w:lvl w:ilvl="0">
      <w:start w:val="44"/>
      <w:numFmt w:val="decimal"/>
      <w:lvlText w:val="%1"/>
      <w:lvlJc w:val="left"/>
      <w:pPr>
        <w:ind w:left="473" w:hanging="473"/>
      </w:pPr>
      <w:rPr>
        <w:rFonts w:hint="default"/>
        <w:u w:val="none"/>
      </w:rPr>
    </w:lvl>
    <w:lvl w:ilvl="1">
      <w:start w:val="3"/>
      <w:numFmt w:val="decimal"/>
      <w:lvlText w:val="%1.%2"/>
      <w:lvlJc w:val="left"/>
      <w:pPr>
        <w:ind w:left="1931" w:hanging="473"/>
      </w:pPr>
      <w:rPr>
        <w:rFonts w:hint="default"/>
        <w:u w:val="none"/>
      </w:rPr>
    </w:lvl>
    <w:lvl w:ilvl="2">
      <w:start w:val="1"/>
      <w:numFmt w:val="decimal"/>
      <w:lvlText w:val="%1.%2.%3"/>
      <w:lvlJc w:val="left"/>
      <w:pPr>
        <w:ind w:left="3636" w:hanging="720"/>
      </w:pPr>
      <w:rPr>
        <w:rFonts w:hint="default"/>
        <w:u w:val="none"/>
      </w:rPr>
    </w:lvl>
    <w:lvl w:ilvl="3">
      <w:start w:val="1"/>
      <w:numFmt w:val="decimal"/>
      <w:lvlText w:val="%1.%2.%3.%4"/>
      <w:lvlJc w:val="left"/>
      <w:pPr>
        <w:ind w:left="5454" w:hanging="1080"/>
      </w:pPr>
      <w:rPr>
        <w:rFonts w:hint="default"/>
        <w:u w:val="none"/>
      </w:rPr>
    </w:lvl>
    <w:lvl w:ilvl="4">
      <w:start w:val="1"/>
      <w:numFmt w:val="decimal"/>
      <w:lvlText w:val="%1.%2.%3.%4.%5"/>
      <w:lvlJc w:val="left"/>
      <w:pPr>
        <w:ind w:left="6912" w:hanging="1080"/>
      </w:pPr>
      <w:rPr>
        <w:rFonts w:hint="default"/>
        <w:u w:val="none"/>
      </w:rPr>
    </w:lvl>
    <w:lvl w:ilvl="5">
      <w:start w:val="1"/>
      <w:numFmt w:val="decimal"/>
      <w:lvlText w:val="%1.%2.%3.%4.%5.%6"/>
      <w:lvlJc w:val="left"/>
      <w:pPr>
        <w:ind w:left="8730" w:hanging="1440"/>
      </w:pPr>
      <w:rPr>
        <w:rFonts w:hint="default"/>
        <w:u w:val="none"/>
      </w:rPr>
    </w:lvl>
    <w:lvl w:ilvl="6">
      <w:start w:val="1"/>
      <w:numFmt w:val="decimal"/>
      <w:lvlText w:val="%1.%2.%3.%4.%5.%6.%7"/>
      <w:lvlJc w:val="left"/>
      <w:pPr>
        <w:ind w:left="10188" w:hanging="1440"/>
      </w:pPr>
      <w:rPr>
        <w:rFonts w:hint="default"/>
        <w:u w:val="none"/>
      </w:rPr>
    </w:lvl>
    <w:lvl w:ilvl="7">
      <w:start w:val="1"/>
      <w:numFmt w:val="decimal"/>
      <w:lvlText w:val="%1.%2.%3.%4.%5.%6.%7.%8"/>
      <w:lvlJc w:val="left"/>
      <w:pPr>
        <w:ind w:left="12006" w:hanging="1800"/>
      </w:pPr>
      <w:rPr>
        <w:rFonts w:hint="default"/>
        <w:u w:val="none"/>
      </w:rPr>
    </w:lvl>
    <w:lvl w:ilvl="8">
      <w:start w:val="1"/>
      <w:numFmt w:val="decimal"/>
      <w:lvlText w:val="%1.%2.%3.%4.%5.%6.%7.%8.%9"/>
      <w:lvlJc w:val="left"/>
      <w:pPr>
        <w:ind w:left="13464" w:hanging="1800"/>
      </w:pPr>
      <w:rPr>
        <w:rFonts w:hint="default"/>
        <w:u w:val="none"/>
      </w:rPr>
    </w:lvl>
  </w:abstractNum>
  <w:abstractNum w:abstractNumId="12" w15:restartNumberingAfterBreak="0">
    <w:nsid w:val="17F67172"/>
    <w:multiLevelType w:val="multilevel"/>
    <w:tmpl w:val="8B1ADFAE"/>
    <w:lvl w:ilvl="0">
      <w:start w:val="73"/>
      <w:numFmt w:val="decimal"/>
      <w:lvlText w:val="%1"/>
      <w:lvlJc w:val="left"/>
      <w:pPr>
        <w:ind w:left="473" w:hanging="473"/>
      </w:pPr>
      <w:rPr>
        <w:rFonts w:hint="default"/>
        <w:b/>
      </w:rPr>
    </w:lvl>
    <w:lvl w:ilvl="1">
      <w:start w:val="3"/>
      <w:numFmt w:val="decimal"/>
      <w:lvlText w:val="%1.%2"/>
      <w:lvlJc w:val="left"/>
      <w:pPr>
        <w:ind w:left="1891" w:hanging="473"/>
      </w:pPr>
      <w:rPr>
        <w:rFonts w:hint="default"/>
        <w:b w:val="0"/>
        <w:bCs/>
      </w:rPr>
    </w:lvl>
    <w:lvl w:ilvl="2">
      <w:start w:val="1"/>
      <w:numFmt w:val="decimal"/>
      <w:lvlText w:val="%1.%2.%3"/>
      <w:lvlJc w:val="left"/>
      <w:pPr>
        <w:ind w:left="3556" w:hanging="720"/>
      </w:pPr>
      <w:rPr>
        <w:rFonts w:hint="default"/>
        <w:b/>
      </w:rPr>
    </w:lvl>
    <w:lvl w:ilvl="3">
      <w:start w:val="1"/>
      <w:numFmt w:val="decimal"/>
      <w:lvlText w:val="%1.%2.%3.%4"/>
      <w:lvlJc w:val="left"/>
      <w:pPr>
        <w:ind w:left="5334" w:hanging="1080"/>
      </w:pPr>
      <w:rPr>
        <w:rFonts w:hint="default"/>
        <w:b/>
      </w:rPr>
    </w:lvl>
    <w:lvl w:ilvl="4">
      <w:start w:val="1"/>
      <w:numFmt w:val="decimal"/>
      <w:lvlText w:val="%1.%2.%3.%4.%5"/>
      <w:lvlJc w:val="left"/>
      <w:pPr>
        <w:ind w:left="6752" w:hanging="1080"/>
      </w:pPr>
      <w:rPr>
        <w:rFonts w:hint="default"/>
        <w:b/>
      </w:rPr>
    </w:lvl>
    <w:lvl w:ilvl="5">
      <w:start w:val="1"/>
      <w:numFmt w:val="decimal"/>
      <w:lvlText w:val="%1.%2.%3.%4.%5.%6"/>
      <w:lvlJc w:val="left"/>
      <w:pPr>
        <w:ind w:left="8530" w:hanging="1440"/>
      </w:pPr>
      <w:rPr>
        <w:rFonts w:hint="default"/>
        <w:b/>
      </w:rPr>
    </w:lvl>
    <w:lvl w:ilvl="6">
      <w:start w:val="1"/>
      <w:numFmt w:val="decimal"/>
      <w:lvlText w:val="%1.%2.%3.%4.%5.%6.%7"/>
      <w:lvlJc w:val="left"/>
      <w:pPr>
        <w:ind w:left="9948" w:hanging="1440"/>
      </w:pPr>
      <w:rPr>
        <w:rFonts w:hint="default"/>
        <w:b/>
      </w:rPr>
    </w:lvl>
    <w:lvl w:ilvl="7">
      <w:start w:val="1"/>
      <w:numFmt w:val="decimal"/>
      <w:lvlText w:val="%1.%2.%3.%4.%5.%6.%7.%8"/>
      <w:lvlJc w:val="left"/>
      <w:pPr>
        <w:ind w:left="11726" w:hanging="1800"/>
      </w:pPr>
      <w:rPr>
        <w:rFonts w:hint="default"/>
        <w:b/>
      </w:rPr>
    </w:lvl>
    <w:lvl w:ilvl="8">
      <w:start w:val="1"/>
      <w:numFmt w:val="decimal"/>
      <w:lvlText w:val="%1.%2.%3.%4.%5.%6.%7.%8.%9"/>
      <w:lvlJc w:val="left"/>
      <w:pPr>
        <w:ind w:left="13144" w:hanging="1800"/>
      </w:pPr>
      <w:rPr>
        <w:rFonts w:hint="default"/>
        <w:b/>
      </w:rPr>
    </w:lvl>
  </w:abstractNum>
  <w:abstractNum w:abstractNumId="13" w15:restartNumberingAfterBreak="0">
    <w:nsid w:val="18744A2F"/>
    <w:multiLevelType w:val="hybridMultilevel"/>
    <w:tmpl w:val="CECC2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8A6936"/>
    <w:multiLevelType w:val="multilevel"/>
    <w:tmpl w:val="24A42992"/>
    <w:lvl w:ilvl="0">
      <w:start w:val="41"/>
      <w:numFmt w:val="decimal"/>
      <w:lvlText w:val="%1"/>
      <w:lvlJc w:val="left"/>
      <w:pPr>
        <w:ind w:left="473" w:hanging="473"/>
      </w:pPr>
      <w:rPr>
        <w:rFonts w:hint="default"/>
      </w:rPr>
    </w:lvl>
    <w:lvl w:ilvl="1">
      <w:start w:val="1"/>
      <w:numFmt w:val="decimal"/>
      <w:lvlText w:val="%1.%2"/>
      <w:lvlJc w:val="left"/>
      <w:pPr>
        <w:ind w:left="1325" w:hanging="473"/>
      </w:pPr>
      <w:rPr>
        <w:rFonts w:hint="default"/>
      </w:rPr>
    </w:lvl>
    <w:lvl w:ilvl="2">
      <w:start w:val="1"/>
      <w:numFmt w:val="decimal"/>
      <w:lvlText w:val="%1.%2.%3"/>
      <w:lvlJc w:val="left"/>
      <w:pPr>
        <w:ind w:left="2424" w:hanging="720"/>
      </w:pPr>
      <w:rPr>
        <w:rFonts w:hint="default"/>
      </w:rPr>
    </w:lvl>
    <w:lvl w:ilvl="3">
      <w:start w:val="1"/>
      <w:numFmt w:val="decimal"/>
      <w:lvlText w:val="%1.%2.%3.%4"/>
      <w:lvlJc w:val="left"/>
      <w:pPr>
        <w:ind w:left="3636" w:hanging="1080"/>
      </w:pPr>
      <w:rPr>
        <w:rFonts w:hint="default"/>
      </w:rPr>
    </w:lvl>
    <w:lvl w:ilvl="4">
      <w:start w:val="1"/>
      <w:numFmt w:val="decimal"/>
      <w:lvlText w:val="%1.%2.%3.%4.%5"/>
      <w:lvlJc w:val="left"/>
      <w:pPr>
        <w:ind w:left="4488" w:hanging="1080"/>
      </w:pPr>
      <w:rPr>
        <w:rFonts w:hint="default"/>
      </w:rPr>
    </w:lvl>
    <w:lvl w:ilvl="5">
      <w:start w:val="1"/>
      <w:numFmt w:val="decimal"/>
      <w:lvlText w:val="%1.%2.%3.%4.%5.%6"/>
      <w:lvlJc w:val="left"/>
      <w:pPr>
        <w:ind w:left="5700" w:hanging="1440"/>
      </w:pPr>
      <w:rPr>
        <w:rFonts w:hint="default"/>
      </w:rPr>
    </w:lvl>
    <w:lvl w:ilvl="6">
      <w:start w:val="1"/>
      <w:numFmt w:val="decimal"/>
      <w:lvlText w:val="%1.%2.%3.%4.%5.%6.%7"/>
      <w:lvlJc w:val="left"/>
      <w:pPr>
        <w:ind w:left="6552" w:hanging="1440"/>
      </w:pPr>
      <w:rPr>
        <w:rFonts w:hint="default"/>
      </w:rPr>
    </w:lvl>
    <w:lvl w:ilvl="7">
      <w:start w:val="1"/>
      <w:numFmt w:val="decimal"/>
      <w:lvlText w:val="%1.%2.%3.%4.%5.%6.%7.%8"/>
      <w:lvlJc w:val="left"/>
      <w:pPr>
        <w:ind w:left="7764" w:hanging="1800"/>
      </w:pPr>
      <w:rPr>
        <w:rFonts w:hint="default"/>
      </w:rPr>
    </w:lvl>
    <w:lvl w:ilvl="8">
      <w:start w:val="1"/>
      <w:numFmt w:val="decimal"/>
      <w:lvlText w:val="%1.%2.%3.%4.%5.%6.%7.%8.%9"/>
      <w:lvlJc w:val="left"/>
      <w:pPr>
        <w:ind w:left="8616" w:hanging="1800"/>
      </w:pPr>
      <w:rPr>
        <w:rFonts w:hint="default"/>
      </w:rPr>
    </w:lvl>
  </w:abstractNum>
  <w:abstractNum w:abstractNumId="15" w15:restartNumberingAfterBreak="0">
    <w:nsid w:val="1C593CD5"/>
    <w:multiLevelType w:val="multilevel"/>
    <w:tmpl w:val="E14A57DC"/>
    <w:lvl w:ilvl="0">
      <w:start w:val="18"/>
      <w:numFmt w:val="decimal"/>
      <w:lvlText w:val="%1"/>
      <w:lvlJc w:val="left"/>
      <w:pPr>
        <w:ind w:left="473" w:hanging="473"/>
      </w:pPr>
      <w:rPr>
        <w:rFonts w:hint="default"/>
      </w:rPr>
    </w:lvl>
    <w:lvl w:ilvl="1">
      <w:start w:val="1"/>
      <w:numFmt w:val="decimal"/>
      <w:lvlText w:val="%1.%2"/>
      <w:lvlJc w:val="left"/>
      <w:pPr>
        <w:ind w:left="1040" w:hanging="473"/>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6" w15:restartNumberingAfterBreak="0">
    <w:nsid w:val="1D057A9D"/>
    <w:multiLevelType w:val="multilevel"/>
    <w:tmpl w:val="4B021980"/>
    <w:lvl w:ilvl="0">
      <w:start w:val="73"/>
      <w:numFmt w:val="decimal"/>
      <w:lvlText w:val="%1"/>
      <w:lvlJc w:val="left"/>
      <w:pPr>
        <w:ind w:left="473" w:hanging="473"/>
      </w:pPr>
      <w:rPr>
        <w:rFonts w:hint="default"/>
        <w:b/>
      </w:rPr>
    </w:lvl>
    <w:lvl w:ilvl="1">
      <w:start w:val="2"/>
      <w:numFmt w:val="decimal"/>
      <w:lvlText w:val="%1.%2"/>
      <w:lvlJc w:val="left"/>
      <w:pPr>
        <w:ind w:left="615" w:hanging="473"/>
      </w:pPr>
      <w:rPr>
        <w:rFonts w:hint="default"/>
        <w:b w:val="0"/>
        <w:bCs/>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1DE1664A"/>
    <w:multiLevelType w:val="multilevel"/>
    <w:tmpl w:val="F12CCB5C"/>
    <w:lvl w:ilvl="0">
      <w:start w:val="43"/>
      <w:numFmt w:val="decimal"/>
      <w:lvlText w:val="%1"/>
      <w:lvlJc w:val="left"/>
      <w:pPr>
        <w:ind w:left="473" w:hanging="473"/>
      </w:pPr>
      <w:rPr>
        <w:rFonts w:hint="default"/>
        <w:color w:val="000000"/>
        <w:u w:val="none"/>
      </w:rPr>
    </w:lvl>
    <w:lvl w:ilvl="1">
      <w:start w:val="1"/>
      <w:numFmt w:val="decimal"/>
      <w:lvlText w:val="%1.%2"/>
      <w:lvlJc w:val="left"/>
      <w:pPr>
        <w:ind w:left="473" w:hanging="473"/>
      </w:pPr>
      <w:rPr>
        <w:rFonts w:hint="default"/>
        <w:color w:val="000000"/>
        <w:u w:val="none"/>
      </w:rPr>
    </w:lvl>
    <w:lvl w:ilvl="2">
      <w:start w:val="1"/>
      <w:numFmt w:val="decimal"/>
      <w:lvlText w:val="%1.%2.%3"/>
      <w:lvlJc w:val="left"/>
      <w:pPr>
        <w:ind w:left="720" w:hanging="720"/>
      </w:pPr>
      <w:rPr>
        <w:rFonts w:hint="default"/>
        <w:color w:val="000000"/>
        <w:u w:val="none"/>
      </w:rPr>
    </w:lvl>
    <w:lvl w:ilvl="3">
      <w:start w:val="1"/>
      <w:numFmt w:val="decimal"/>
      <w:lvlText w:val="%1.%2.%3.%4"/>
      <w:lvlJc w:val="left"/>
      <w:pPr>
        <w:ind w:left="1080" w:hanging="1080"/>
      </w:pPr>
      <w:rPr>
        <w:rFonts w:hint="default"/>
        <w:color w:val="000000"/>
        <w:u w:val="none"/>
      </w:rPr>
    </w:lvl>
    <w:lvl w:ilvl="4">
      <w:start w:val="1"/>
      <w:numFmt w:val="decimal"/>
      <w:lvlText w:val="%1.%2.%3.%4.%5"/>
      <w:lvlJc w:val="left"/>
      <w:pPr>
        <w:ind w:left="1080" w:hanging="1080"/>
      </w:pPr>
      <w:rPr>
        <w:rFonts w:hint="default"/>
        <w:color w:val="000000"/>
        <w:u w:val="none"/>
      </w:rPr>
    </w:lvl>
    <w:lvl w:ilvl="5">
      <w:start w:val="1"/>
      <w:numFmt w:val="decimal"/>
      <w:lvlText w:val="%1.%2.%3.%4.%5.%6"/>
      <w:lvlJc w:val="left"/>
      <w:pPr>
        <w:ind w:left="1440" w:hanging="1440"/>
      </w:pPr>
      <w:rPr>
        <w:rFonts w:hint="default"/>
        <w:color w:val="000000"/>
        <w:u w:val="none"/>
      </w:rPr>
    </w:lvl>
    <w:lvl w:ilvl="6">
      <w:start w:val="1"/>
      <w:numFmt w:val="decimal"/>
      <w:lvlText w:val="%1.%2.%3.%4.%5.%6.%7"/>
      <w:lvlJc w:val="left"/>
      <w:pPr>
        <w:ind w:left="1440" w:hanging="1440"/>
      </w:pPr>
      <w:rPr>
        <w:rFonts w:hint="default"/>
        <w:color w:val="000000"/>
        <w:u w:val="none"/>
      </w:rPr>
    </w:lvl>
    <w:lvl w:ilvl="7">
      <w:start w:val="1"/>
      <w:numFmt w:val="decimal"/>
      <w:lvlText w:val="%1.%2.%3.%4.%5.%6.%7.%8"/>
      <w:lvlJc w:val="left"/>
      <w:pPr>
        <w:ind w:left="1800" w:hanging="1800"/>
      </w:pPr>
      <w:rPr>
        <w:rFonts w:hint="default"/>
        <w:color w:val="000000"/>
        <w:u w:val="none"/>
      </w:rPr>
    </w:lvl>
    <w:lvl w:ilvl="8">
      <w:start w:val="1"/>
      <w:numFmt w:val="decimal"/>
      <w:lvlText w:val="%1.%2.%3.%4.%5.%6.%7.%8.%9"/>
      <w:lvlJc w:val="left"/>
      <w:pPr>
        <w:ind w:left="1800" w:hanging="1800"/>
      </w:pPr>
      <w:rPr>
        <w:rFonts w:hint="default"/>
        <w:color w:val="000000"/>
        <w:u w:val="none"/>
      </w:rPr>
    </w:lvl>
  </w:abstractNum>
  <w:abstractNum w:abstractNumId="18" w15:restartNumberingAfterBreak="0">
    <w:nsid w:val="221D66EB"/>
    <w:multiLevelType w:val="multilevel"/>
    <w:tmpl w:val="071E62B4"/>
    <w:lvl w:ilvl="0">
      <w:start w:val="40"/>
      <w:numFmt w:val="decimal"/>
      <w:lvlText w:val="%1"/>
      <w:lvlJc w:val="left"/>
      <w:pPr>
        <w:ind w:left="465" w:hanging="465"/>
      </w:pPr>
      <w:rPr>
        <w:rFonts w:hint="default"/>
      </w:rPr>
    </w:lvl>
    <w:lvl w:ilvl="1">
      <w:start w:val="1"/>
      <w:numFmt w:val="decimal"/>
      <w:lvlText w:val="%1.%2"/>
      <w:lvlJc w:val="left"/>
      <w:pPr>
        <w:ind w:left="1317"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22913C9C"/>
    <w:multiLevelType w:val="multilevel"/>
    <w:tmpl w:val="CBA89918"/>
    <w:lvl w:ilvl="0">
      <w:start w:val="46"/>
      <w:numFmt w:val="decimal"/>
      <w:lvlText w:val="%1"/>
      <w:lvlJc w:val="left"/>
      <w:pPr>
        <w:ind w:left="473" w:hanging="473"/>
      </w:pPr>
      <w:rPr>
        <w:rFonts w:hint="default"/>
      </w:rPr>
    </w:lvl>
    <w:lvl w:ilvl="1">
      <w:start w:val="1"/>
      <w:numFmt w:val="decimal"/>
      <w:lvlText w:val="%1.%2"/>
      <w:lvlJc w:val="left"/>
      <w:pPr>
        <w:ind w:left="1400" w:hanging="473"/>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861" w:hanging="108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6075" w:hanging="144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8289" w:hanging="1800"/>
      </w:pPr>
      <w:rPr>
        <w:rFonts w:hint="default"/>
      </w:rPr>
    </w:lvl>
    <w:lvl w:ilvl="8">
      <w:start w:val="1"/>
      <w:numFmt w:val="decimal"/>
      <w:lvlText w:val="%1.%2.%3.%4.%5.%6.%7.%8.%9"/>
      <w:lvlJc w:val="left"/>
      <w:pPr>
        <w:ind w:left="9216" w:hanging="1800"/>
      </w:pPr>
      <w:rPr>
        <w:rFonts w:hint="default"/>
      </w:rPr>
    </w:lvl>
  </w:abstractNum>
  <w:abstractNum w:abstractNumId="20" w15:restartNumberingAfterBreak="0">
    <w:nsid w:val="24534D99"/>
    <w:multiLevelType w:val="multilevel"/>
    <w:tmpl w:val="712C142A"/>
    <w:lvl w:ilvl="0">
      <w:start w:val="45"/>
      <w:numFmt w:val="decimal"/>
      <w:lvlText w:val="%1"/>
      <w:lvlJc w:val="left"/>
      <w:pPr>
        <w:ind w:left="473" w:hanging="473"/>
      </w:pPr>
      <w:rPr>
        <w:rFonts w:hint="default"/>
        <w:u w:val="none"/>
      </w:rPr>
    </w:lvl>
    <w:lvl w:ilvl="1">
      <w:start w:val="3"/>
      <w:numFmt w:val="decimal"/>
      <w:lvlText w:val="%1.%2"/>
      <w:lvlJc w:val="left"/>
      <w:pPr>
        <w:ind w:left="1749" w:hanging="473"/>
      </w:pPr>
      <w:rPr>
        <w:rFonts w:hint="default"/>
        <w:u w:val="none"/>
      </w:rPr>
    </w:lvl>
    <w:lvl w:ilvl="2">
      <w:start w:val="1"/>
      <w:numFmt w:val="decimal"/>
      <w:lvlText w:val="%1.%2.%3"/>
      <w:lvlJc w:val="left"/>
      <w:pPr>
        <w:ind w:left="3272" w:hanging="720"/>
      </w:pPr>
      <w:rPr>
        <w:rFonts w:hint="default"/>
        <w:u w:val="none"/>
      </w:rPr>
    </w:lvl>
    <w:lvl w:ilvl="3">
      <w:start w:val="1"/>
      <w:numFmt w:val="decimal"/>
      <w:lvlText w:val="%1.%2.%3.%4"/>
      <w:lvlJc w:val="left"/>
      <w:pPr>
        <w:ind w:left="4908" w:hanging="1080"/>
      </w:pPr>
      <w:rPr>
        <w:rFonts w:hint="default"/>
        <w:u w:val="none"/>
      </w:rPr>
    </w:lvl>
    <w:lvl w:ilvl="4">
      <w:start w:val="1"/>
      <w:numFmt w:val="decimal"/>
      <w:lvlText w:val="%1.%2.%3.%4.%5"/>
      <w:lvlJc w:val="left"/>
      <w:pPr>
        <w:ind w:left="6184" w:hanging="1080"/>
      </w:pPr>
      <w:rPr>
        <w:rFonts w:hint="default"/>
        <w:u w:val="none"/>
      </w:rPr>
    </w:lvl>
    <w:lvl w:ilvl="5">
      <w:start w:val="1"/>
      <w:numFmt w:val="decimal"/>
      <w:lvlText w:val="%1.%2.%3.%4.%5.%6"/>
      <w:lvlJc w:val="left"/>
      <w:pPr>
        <w:ind w:left="7820" w:hanging="1440"/>
      </w:pPr>
      <w:rPr>
        <w:rFonts w:hint="default"/>
        <w:u w:val="none"/>
      </w:rPr>
    </w:lvl>
    <w:lvl w:ilvl="6">
      <w:start w:val="1"/>
      <w:numFmt w:val="decimal"/>
      <w:lvlText w:val="%1.%2.%3.%4.%5.%6.%7"/>
      <w:lvlJc w:val="left"/>
      <w:pPr>
        <w:ind w:left="9096" w:hanging="1440"/>
      </w:pPr>
      <w:rPr>
        <w:rFonts w:hint="default"/>
        <w:u w:val="none"/>
      </w:rPr>
    </w:lvl>
    <w:lvl w:ilvl="7">
      <w:start w:val="1"/>
      <w:numFmt w:val="decimal"/>
      <w:lvlText w:val="%1.%2.%3.%4.%5.%6.%7.%8"/>
      <w:lvlJc w:val="left"/>
      <w:pPr>
        <w:ind w:left="10732" w:hanging="1800"/>
      </w:pPr>
      <w:rPr>
        <w:rFonts w:hint="default"/>
        <w:u w:val="none"/>
      </w:rPr>
    </w:lvl>
    <w:lvl w:ilvl="8">
      <w:start w:val="1"/>
      <w:numFmt w:val="decimal"/>
      <w:lvlText w:val="%1.%2.%3.%4.%5.%6.%7.%8.%9"/>
      <w:lvlJc w:val="left"/>
      <w:pPr>
        <w:ind w:left="12008" w:hanging="1800"/>
      </w:pPr>
      <w:rPr>
        <w:rFonts w:hint="default"/>
        <w:u w:val="none"/>
      </w:rPr>
    </w:lvl>
  </w:abstractNum>
  <w:abstractNum w:abstractNumId="21" w15:restartNumberingAfterBreak="0">
    <w:nsid w:val="27397983"/>
    <w:multiLevelType w:val="multilevel"/>
    <w:tmpl w:val="1ECE29E2"/>
    <w:lvl w:ilvl="0">
      <w:start w:val="39"/>
      <w:numFmt w:val="decimal"/>
      <w:lvlText w:val="%1"/>
      <w:lvlJc w:val="left"/>
      <w:pPr>
        <w:ind w:left="465" w:hanging="465"/>
      </w:pPr>
      <w:rPr>
        <w:rFonts w:hint="default"/>
        <w:color w:val="000000"/>
        <w:u w:val="none"/>
      </w:rPr>
    </w:lvl>
    <w:lvl w:ilvl="1">
      <w:start w:val="1"/>
      <w:numFmt w:val="decimal"/>
      <w:lvlText w:val="%1.%2"/>
      <w:lvlJc w:val="left"/>
      <w:pPr>
        <w:ind w:left="891" w:hanging="465"/>
      </w:pPr>
      <w:rPr>
        <w:rFonts w:hint="default"/>
        <w:color w:val="000000"/>
        <w:u w:val="none"/>
      </w:rPr>
    </w:lvl>
    <w:lvl w:ilvl="2">
      <w:start w:val="1"/>
      <w:numFmt w:val="decimal"/>
      <w:lvlText w:val="%1.%2.%3"/>
      <w:lvlJc w:val="left"/>
      <w:pPr>
        <w:ind w:left="2558" w:hanging="720"/>
      </w:pPr>
      <w:rPr>
        <w:rFonts w:hint="default"/>
        <w:color w:val="000000"/>
        <w:u w:val="none"/>
      </w:rPr>
    </w:lvl>
    <w:lvl w:ilvl="3">
      <w:start w:val="1"/>
      <w:numFmt w:val="decimal"/>
      <w:lvlText w:val="%1.%2.%3.%4"/>
      <w:lvlJc w:val="left"/>
      <w:pPr>
        <w:ind w:left="3837" w:hanging="1080"/>
      </w:pPr>
      <w:rPr>
        <w:rFonts w:hint="default"/>
        <w:color w:val="000000"/>
        <w:u w:val="none"/>
      </w:rPr>
    </w:lvl>
    <w:lvl w:ilvl="4">
      <w:start w:val="1"/>
      <w:numFmt w:val="decimal"/>
      <w:lvlText w:val="%1.%2.%3.%4.%5"/>
      <w:lvlJc w:val="left"/>
      <w:pPr>
        <w:ind w:left="4756" w:hanging="1080"/>
      </w:pPr>
      <w:rPr>
        <w:rFonts w:hint="default"/>
        <w:color w:val="000000"/>
        <w:u w:val="none"/>
      </w:rPr>
    </w:lvl>
    <w:lvl w:ilvl="5">
      <w:start w:val="1"/>
      <w:numFmt w:val="decimal"/>
      <w:lvlText w:val="%1.%2.%3.%4.%5.%6"/>
      <w:lvlJc w:val="left"/>
      <w:pPr>
        <w:ind w:left="6035" w:hanging="1440"/>
      </w:pPr>
      <w:rPr>
        <w:rFonts w:hint="default"/>
        <w:color w:val="000000"/>
        <w:u w:val="none"/>
      </w:rPr>
    </w:lvl>
    <w:lvl w:ilvl="6">
      <w:start w:val="1"/>
      <w:numFmt w:val="decimal"/>
      <w:lvlText w:val="%1.%2.%3.%4.%5.%6.%7"/>
      <w:lvlJc w:val="left"/>
      <w:pPr>
        <w:ind w:left="6954" w:hanging="1440"/>
      </w:pPr>
      <w:rPr>
        <w:rFonts w:hint="default"/>
        <w:color w:val="000000"/>
        <w:u w:val="none"/>
      </w:rPr>
    </w:lvl>
    <w:lvl w:ilvl="7">
      <w:start w:val="1"/>
      <w:numFmt w:val="decimal"/>
      <w:lvlText w:val="%1.%2.%3.%4.%5.%6.%7.%8"/>
      <w:lvlJc w:val="left"/>
      <w:pPr>
        <w:ind w:left="8233" w:hanging="1800"/>
      </w:pPr>
      <w:rPr>
        <w:rFonts w:hint="default"/>
        <w:color w:val="000000"/>
        <w:u w:val="none"/>
      </w:rPr>
    </w:lvl>
    <w:lvl w:ilvl="8">
      <w:start w:val="1"/>
      <w:numFmt w:val="decimal"/>
      <w:lvlText w:val="%1.%2.%3.%4.%5.%6.%7.%8.%9"/>
      <w:lvlJc w:val="left"/>
      <w:pPr>
        <w:ind w:left="9152" w:hanging="1800"/>
      </w:pPr>
      <w:rPr>
        <w:rFonts w:hint="default"/>
        <w:color w:val="000000"/>
        <w:u w:val="none"/>
      </w:rPr>
    </w:lvl>
  </w:abstractNum>
  <w:abstractNum w:abstractNumId="22" w15:restartNumberingAfterBreak="0">
    <w:nsid w:val="29EB6543"/>
    <w:multiLevelType w:val="multilevel"/>
    <w:tmpl w:val="2BF01E8E"/>
    <w:lvl w:ilvl="0">
      <w:start w:val="47"/>
      <w:numFmt w:val="decimal"/>
      <w:lvlText w:val="%1"/>
      <w:lvlJc w:val="left"/>
      <w:pPr>
        <w:ind w:left="473" w:hanging="473"/>
      </w:pPr>
      <w:rPr>
        <w:rFonts w:hint="default"/>
        <w:u w:val="none"/>
      </w:rPr>
    </w:lvl>
    <w:lvl w:ilvl="1">
      <w:start w:val="3"/>
      <w:numFmt w:val="decimal"/>
      <w:lvlText w:val="%1.%2"/>
      <w:lvlJc w:val="left"/>
      <w:pPr>
        <w:ind w:left="1749" w:hanging="473"/>
      </w:pPr>
      <w:rPr>
        <w:rFonts w:hint="default"/>
        <w:u w:val="none"/>
      </w:rPr>
    </w:lvl>
    <w:lvl w:ilvl="2">
      <w:start w:val="1"/>
      <w:numFmt w:val="decimal"/>
      <w:lvlText w:val="%1.%2.%3"/>
      <w:lvlJc w:val="left"/>
      <w:pPr>
        <w:ind w:left="3272" w:hanging="720"/>
      </w:pPr>
      <w:rPr>
        <w:rFonts w:hint="default"/>
        <w:u w:val="none"/>
      </w:rPr>
    </w:lvl>
    <w:lvl w:ilvl="3">
      <w:start w:val="1"/>
      <w:numFmt w:val="decimal"/>
      <w:lvlText w:val="%1.%2.%3.%4"/>
      <w:lvlJc w:val="left"/>
      <w:pPr>
        <w:ind w:left="4908" w:hanging="1080"/>
      </w:pPr>
      <w:rPr>
        <w:rFonts w:hint="default"/>
        <w:u w:val="none"/>
      </w:rPr>
    </w:lvl>
    <w:lvl w:ilvl="4">
      <w:start w:val="1"/>
      <w:numFmt w:val="decimal"/>
      <w:lvlText w:val="%1.%2.%3.%4.%5"/>
      <w:lvlJc w:val="left"/>
      <w:pPr>
        <w:ind w:left="6184" w:hanging="1080"/>
      </w:pPr>
      <w:rPr>
        <w:rFonts w:hint="default"/>
        <w:u w:val="none"/>
      </w:rPr>
    </w:lvl>
    <w:lvl w:ilvl="5">
      <w:start w:val="1"/>
      <w:numFmt w:val="decimal"/>
      <w:lvlText w:val="%1.%2.%3.%4.%5.%6"/>
      <w:lvlJc w:val="left"/>
      <w:pPr>
        <w:ind w:left="7820" w:hanging="1440"/>
      </w:pPr>
      <w:rPr>
        <w:rFonts w:hint="default"/>
        <w:u w:val="none"/>
      </w:rPr>
    </w:lvl>
    <w:lvl w:ilvl="6">
      <w:start w:val="1"/>
      <w:numFmt w:val="decimal"/>
      <w:lvlText w:val="%1.%2.%3.%4.%5.%6.%7"/>
      <w:lvlJc w:val="left"/>
      <w:pPr>
        <w:ind w:left="9096" w:hanging="1440"/>
      </w:pPr>
      <w:rPr>
        <w:rFonts w:hint="default"/>
        <w:u w:val="none"/>
      </w:rPr>
    </w:lvl>
    <w:lvl w:ilvl="7">
      <w:start w:val="1"/>
      <w:numFmt w:val="decimal"/>
      <w:lvlText w:val="%1.%2.%3.%4.%5.%6.%7.%8"/>
      <w:lvlJc w:val="left"/>
      <w:pPr>
        <w:ind w:left="10732" w:hanging="1800"/>
      </w:pPr>
      <w:rPr>
        <w:rFonts w:hint="default"/>
        <w:u w:val="none"/>
      </w:rPr>
    </w:lvl>
    <w:lvl w:ilvl="8">
      <w:start w:val="1"/>
      <w:numFmt w:val="decimal"/>
      <w:lvlText w:val="%1.%2.%3.%4.%5.%6.%7.%8.%9"/>
      <w:lvlJc w:val="left"/>
      <w:pPr>
        <w:ind w:left="12008" w:hanging="1800"/>
      </w:pPr>
      <w:rPr>
        <w:rFonts w:hint="default"/>
        <w:u w:val="none"/>
      </w:rPr>
    </w:lvl>
  </w:abstractNum>
  <w:abstractNum w:abstractNumId="23" w15:restartNumberingAfterBreak="0">
    <w:nsid w:val="2CC12A2F"/>
    <w:multiLevelType w:val="multilevel"/>
    <w:tmpl w:val="6316AA60"/>
    <w:lvl w:ilvl="0">
      <w:start w:val="1"/>
      <w:numFmt w:val="decimal"/>
      <w:lvlText w:val="%1."/>
      <w:lvlJc w:val="left"/>
      <w:pPr>
        <w:ind w:left="927" w:hanging="360"/>
      </w:pPr>
      <w:rPr>
        <w:rFonts w:ascii="Arial" w:eastAsiaTheme="minorHAnsi" w:hAnsi="Arial" w:cs="Arial" w:hint="default"/>
        <w:b w:val="0"/>
        <w:bCs w:val="0"/>
        <w:strike w:val="0"/>
        <w:color w:val="auto"/>
        <w:sz w:val="24"/>
        <w:szCs w:val="24"/>
      </w:rPr>
    </w:lvl>
    <w:lvl w:ilvl="1">
      <w:start w:val="1"/>
      <w:numFmt w:val="decimal"/>
      <w:isLgl/>
      <w:lvlText w:val="%2."/>
      <w:lvlJc w:val="left"/>
      <w:pPr>
        <w:ind w:left="1392" w:hanging="465"/>
      </w:pPr>
      <w:rPr>
        <w:rFonts w:ascii="Arial" w:eastAsiaTheme="minorHAnsi" w:hAnsi="Arial" w:cs="Arial" w:hint="default"/>
        <w:strike w:val="0"/>
        <w:color w:val="auto"/>
        <w:sz w:val="24"/>
        <w:szCs w:val="24"/>
      </w:rPr>
    </w:lvl>
    <w:lvl w:ilvl="2">
      <w:start w:val="1"/>
      <w:numFmt w:val="decimal"/>
      <w:isLgl/>
      <w:lvlText w:val="%1.%2.%3"/>
      <w:lvlJc w:val="left"/>
      <w:pPr>
        <w:ind w:left="2204" w:hanging="720"/>
      </w:pPr>
      <w:rPr>
        <w:rFonts w:hint="default"/>
        <w:color w:val="auto"/>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247" w:hanging="1800"/>
      </w:pPr>
      <w:rPr>
        <w:rFonts w:hint="default"/>
      </w:rPr>
    </w:lvl>
  </w:abstractNum>
  <w:abstractNum w:abstractNumId="24" w15:restartNumberingAfterBreak="0">
    <w:nsid w:val="32103D15"/>
    <w:multiLevelType w:val="multilevel"/>
    <w:tmpl w:val="1958B452"/>
    <w:lvl w:ilvl="0">
      <w:start w:val="22"/>
      <w:numFmt w:val="decimal"/>
      <w:lvlText w:val="%1"/>
      <w:lvlJc w:val="left"/>
      <w:pPr>
        <w:ind w:left="473" w:hanging="473"/>
      </w:pPr>
      <w:rPr>
        <w:rFonts w:ascii="Arial" w:hAnsi="Arial" w:cs="Arial" w:hint="default"/>
        <w:color w:val="auto"/>
      </w:rPr>
    </w:lvl>
    <w:lvl w:ilvl="1">
      <w:start w:val="1"/>
      <w:numFmt w:val="decimal"/>
      <w:lvlText w:val="%1.%2"/>
      <w:lvlJc w:val="left"/>
      <w:pPr>
        <w:ind w:left="473" w:hanging="473"/>
      </w:pPr>
      <w:rPr>
        <w:rFonts w:ascii="Arial" w:hAnsi="Arial" w:cs="Arial" w:hint="default"/>
        <w:color w:val="auto"/>
      </w:rPr>
    </w:lvl>
    <w:lvl w:ilvl="2">
      <w:start w:val="1"/>
      <w:numFmt w:val="decimal"/>
      <w:lvlText w:val="%1.%2.%3"/>
      <w:lvlJc w:val="left"/>
      <w:pPr>
        <w:ind w:left="720" w:hanging="720"/>
      </w:pPr>
      <w:rPr>
        <w:rFonts w:ascii="Arial" w:hAnsi="Arial" w:cs="Arial" w:hint="default"/>
        <w:color w:val="auto"/>
      </w:rPr>
    </w:lvl>
    <w:lvl w:ilvl="3">
      <w:start w:val="1"/>
      <w:numFmt w:val="decimal"/>
      <w:lvlText w:val="%1.%2.%3.%4"/>
      <w:lvlJc w:val="left"/>
      <w:pPr>
        <w:ind w:left="1080" w:hanging="1080"/>
      </w:pPr>
      <w:rPr>
        <w:rFonts w:ascii="Arial" w:hAnsi="Arial" w:cs="Arial" w:hint="default"/>
        <w:color w:val="auto"/>
      </w:rPr>
    </w:lvl>
    <w:lvl w:ilvl="4">
      <w:start w:val="1"/>
      <w:numFmt w:val="decimal"/>
      <w:lvlText w:val="%1.%2.%3.%4.%5"/>
      <w:lvlJc w:val="left"/>
      <w:pPr>
        <w:ind w:left="1080" w:hanging="1080"/>
      </w:pPr>
      <w:rPr>
        <w:rFonts w:ascii="Arial" w:hAnsi="Arial" w:cs="Arial" w:hint="default"/>
        <w:color w:val="auto"/>
      </w:rPr>
    </w:lvl>
    <w:lvl w:ilvl="5">
      <w:start w:val="1"/>
      <w:numFmt w:val="decimal"/>
      <w:lvlText w:val="%1.%2.%3.%4.%5.%6"/>
      <w:lvlJc w:val="left"/>
      <w:pPr>
        <w:ind w:left="1440" w:hanging="1440"/>
      </w:pPr>
      <w:rPr>
        <w:rFonts w:ascii="Arial" w:hAnsi="Arial" w:cs="Arial" w:hint="default"/>
        <w:color w:val="auto"/>
      </w:rPr>
    </w:lvl>
    <w:lvl w:ilvl="6">
      <w:start w:val="1"/>
      <w:numFmt w:val="decimal"/>
      <w:lvlText w:val="%1.%2.%3.%4.%5.%6.%7"/>
      <w:lvlJc w:val="left"/>
      <w:pPr>
        <w:ind w:left="1440" w:hanging="1440"/>
      </w:pPr>
      <w:rPr>
        <w:rFonts w:ascii="Arial" w:hAnsi="Arial" w:cs="Arial" w:hint="default"/>
        <w:color w:val="auto"/>
      </w:rPr>
    </w:lvl>
    <w:lvl w:ilvl="7">
      <w:start w:val="1"/>
      <w:numFmt w:val="decimal"/>
      <w:lvlText w:val="%1.%2.%3.%4.%5.%6.%7.%8"/>
      <w:lvlJc w:val="left"/>
      <w:pPr>
        <w:ind w:left="1800" w:hanging="1800"/>
      </w:pPr>
      <w:rPr>
        <w:rFonts w:ascii="Arial" w:hAnsi="Arial" w:cs="Arial" w:hint="default"/>
        <w:color w:val="auto"/>
      </w:rPr>
    </w:lvl>
    <w:lvl w:ilvl="8">
      <w:start w:val="1"/>
      <w:numFmt w:val="decimal"/>
      <w:lvlText w:val="%1.%2.%3.%4.%5.%6.%7.%8.%9"/>
      <w:lvlJc w:val="left"/>
      <w:pPr>
        <w:ind w:left="1800" w:hanging="1800"/>
      </w:pPr>
      <w:rPr>
        <w:rFonts w:ascii="Arial" w:hAnsi="Arial" w:cs="Arial" w:hint="default"/>
        <w:color w:val="auto"/>
      </w:rPr>
    </w:lvl>
  </w:abstractNum>
  <w:abstractNum w:abstractNumId="25" w15:restartNumberingAfterBreak="0">
    <w:nsid w:val="33F751B8"/>
    <w:multiLevelType w:val="multilevel"/>
    <w:tmpl w:val="AFA25332"/>
    <w:lvl w:ilvl="0">
      <w:start w:val="10"/>
      <w:numFmt w:val="decimal"/>
      <w:lvlText w:val="%1"/>
      <w:lvlJc w:val="left"/>
      <w:pPr>
        <w:ind w:left="465" w:hanging="465"/>
      </w:pPr>
      <w:rPr>
        <w:rFonts w:ascii="Arial" w:hAnsi="Arial" w:cs="Arial" w:hint="default"/>
        <w:color w:val="auto"/>
      </w:rPr>
    </w:lvl>
    <w:lvl w:ilvl="1">
      <w:start w:val="1"/>
      <w:numFmt w:val="decimal"/>
      <w:lvlText w:val="%1.%2"/>
      <w:lvlJc w:val="left"/>
      <w:pPr>
        <w:ind w:left="1599" w:hanging="465"/>
      </w:pPr>
      <w:rPr>
        <w:rFonts w:ascii="Arial" w:hAnsi="Arial" w:cs="Arial" w:hint="default"/>
        <w:color w:val="auto"/>
      </w:rPr>
    </w:lvl>
    <w:lvl w:ilvl="2">
      <w:start w:val="1"/>
      <w:numFmt w:val="decimal"/>
      <w:lvlText w:val="%1.%2.%3"/>
      <w:lvlJc w:val="left"/>
      <w:pPr>
        <w:ind w:left="2988" w:hanging="720"/>
      </w:pPr>
      <w:rPr>
        <w:rFonts w:ascii="Arial" w:hAnsi="Arial" w:cs="Arial" w:hint="default"/>
        <w:color w:val="auto"/>
      </w:rPr>
    </w:lvl>
    <w:lvl w:ilvl="3">
      <w:start w:val="1"/>
      <w:numFmt w:val="decimal"/>
      <w:lvlText w:val="%1.%2.%3.%4"/>
      <w:lvlJc w:val="left"/>
      <w:pPr>
        <w:ind w:left="4482" w:hanging="1080"/>
      </w:pPr>
      <w:rPr>
        <w:rFonts w:ascii="Arial" w:hAnsi="Arial" w:cs="Arial" w:hint="default"/>
        <w:color w:val="auto"/>
      </w:rPr>
    </w:lvl>
    <w:lvl w:ilvl="4">
      <w:start w:val="1"/>
      <w:numFmt w:val="decimal"/>
      <w:lvlText w:val="%1.%2.%3.%4.%5"/>
      <w:lvlJc w:val="left"/>
      <w:pPr>
        <w:ind w:left="5616" w:hanging="1080"/>
      </w:pPr>
      <w:rPr>
        <w:rFonts w:ascii="Arial" w:hAnsi="Arial" w:cs="Arial" w:hint="default"/>
        <w:color w:val="auto"/>
      </w:rPr>
    </w:lvl>
    <w:lvl w:ilvl="5">
      <w:start w:val="1"/>
      <w:numFmt w:val="decimal"/>
      <w:lvlText w:val="%1.%2.%3.%4.%5.%6"/>
      <w:lvlJc w:val="left"/>
      <w:pPr>
        <w:ind w:left="7110" w:hanging="1440"/>
      </w:pPr>
      <w:rPr>
        <w:rFonts w:ascii="Arial" w:hAnsi="Arial" w:cs="Arial" w:hint="default"/>
        <w:color w:val="auto"/>
      </w:rPr>
    </w:lvl>
    <w:lvl w:ilvl="6">
      <w:start w:val="1"/>
      <w:numFmt w:val="decimal"/>
      <w:lvlText w:val="%1.%2.%3.%4.%5.%6.%7"/>
      <w:lvlJc w:val="left"/>
      <w:pPr>
        <w:ind w:left="8244" w:hanging="1440"/>
      </w:pPr>
      <w:rPr>
        <w:rFonts w:ascii="Arial" w:hAnsi="Arial" w:cs="Arial" w:hint="default"/>
        <w:color w:val="auto"/>
      </w:rPr>
    </w:lvl>
    <w:lvl w:ilvl="7">
      <w:start w:val="1"/>
      <w:numFmt w:val="decimal"/>
      <w:lvlText w:val="%1.%2.%3.%4.%5.%6.%7.%8"/>
      <w:lvlJc w:val="left"/>
      <w:pPr>
        <w:ind w:left="9738" w:hanging="1800"/>
      </w:pPr>
      <w:rPr>
        <w:rFonts w:ascii="Arial" w:hAnsi="Arial" w:cs="Arial" w:hint="default"/>
        <w:color w:val="auto"/>
      </w:rPr>
    </w:lvl>
    <w:lvl w:ilvl="8">
      <w:start w:val="1"/>
      <w:numFmt w:val="decimal"/>
      <w:lvlText w:val="%1.%2.%3.%4.%5.%6.%7.%8.%9"/>
      <w:lvlJc w:val="left"/>
      <w:pPr>
        <w:ind w:left="10872" w:hanging="1800"/>
      </w:pPr>
      <w:rPr>
        <w:rFonts w:ascii="Arial" w:hAnsi="Arial" w:cs="Arial" w:hint="default"/>
        <w:color w:val="auto"/>
      </w:rPr>
    </w:lvl>
  </w:abstractNum>
  <w:abstractNum w:abstractNumId="26" w15:restartNumberingAfterBreak="0">
    <w:nsid w:val="361E675F"/>
    <w:multiLevelType w:val="multilevel"/>
    <w:tmpl w:val="EBD27488"/>
    <w:lvl w:ilvl="0">
      <w:start w:val="44"/>
      <w:numFmt w:val="decimal"/>
      <w:lvlText w:val="%1"/>
      <w:lvlJc w:val="left"/>
      <w:pPr>
        <w:ind w:left="473" w:hanging="473"/>
      </w:pPr>
      <w:rPr>
        <w:rFonts w:hint="default"/>
        <w:color w:val="000000"/>
        <w:u w:val="none"/>
      </w:rPr>
    </w:lvl>
    <w:lvl w:ilvl="1">
      <w:start w:val="1"/>
      <w:numFmt w:val="decimal"/>
      <w:lvlText w:val="%1.%2"/>
      <w:lvlJc w:val="left"/>
      <w:pPr>
        <w:ind w:left="1040" w:hanging="473"/>
      </w:pPr>
      <w:rPr>
        <w:rFonts w:hint="default"/>
        <w:color w:val="000000"/>
        <w:u w:val="none"/>
      </w:rPr>
    </w:lvl>
    <w:lvl w:ilvl="2">
      <w:start w:val="1"/>
      <w:numFmt w:val="decimal"/>
      <w:lvlText w:val="%1.%2.%3"/>
      <w:lvlJc w:val="left"/>
      <w:pPr>
        <w:ind w:left="1854" w:hanging="720"/>
      </w:pPr>
      <w:rPr>
        <w:rFonts w:hint="default"/>
        <w:color w:val="000000"/>
        <w:u w:val="none"/>
      </w:rPr>
    </w:lvl>
    <w:lvl w:ilvl="3">
      <w:start w:val="1"/>
      <w:numFmt w:val="decimal"/>
      <w:lvlText w:val="%1.%2.%3.%4"/>
      <w:lvlJc w:val="left"/>
      <w:pPr>
        <w:ind w:left="2781" w:hanging="1080"/>
      </w:pPr>
      <w:rPr>
        <w:rFonts w:hint="default"/>
        <w:color w:val="000000"/>
        <w:u w:val="none"/>
      </w:rPr>
    </w:lvl>
    <w:lvl w:ilvl="4">
      <w:start w:val="1"/>
      <w:numFmt w:val="decimal"/>
      <w:lvlText w:val="%1.%2.%3.%4.%5"/>
      <w:lvlJc w:val="left"/>
      <w:pPr>
        <w:ind w:left="3348" w:hanging="1080"/>
      </w:pPr>
      <w:rPr>
        <w:rFonts w:hint="default"/>
        <w:color w:val="000000"/>
        <w:u w:val="none"/>
      </w:rPr>
    </w:lvl>
    <w:lvl w:ilvl="5">
      <w:start w:val="1"/>
      <w:numFmt w:val="decimal"/>
      <w:lvlText w:val="%1.%2.%3.%4.%5.%6"/>
      <w:lvlJc w:val="left"/>
      <w:pPr>
        <w:ind w:left="4275" w:hanging="1440"/>
      </w:pPr>
      <w:rPr>
        <w:rFonts w:hint="default"/>
        <w:color w:val="000000"/>
        <w:u w:val="none"/>
      </w:rPr>
    </w:lvl>
    <w:lvl w:ilvl="6">
      <w:start w:val="1"/>
      <w:numFmt w:val="decimal"/>
      <w:lvlText w:val="%1.%2.%3.%4.%5.%6.%7"/>
      <w:lvlJc w:val="left"/>
      <w:pPr>
        <w:ind w:left="4842" w:hanging="1440"/>
      </w:pPr>
      <w:rPr>
        <w:rFonts w:hint="default"/>
        <w:color w:val="000000"/>
        <w:u w:val="none"/>
      </w:rPr>
    </w:lvl>
    <w:lvl w:ilvl="7">
      <w:start w:val="1"/>
      <w:numFmt w:val="decimal"/>
      <w:lvlText w:val="%1.%2.%3.%4.%5.%6.%7.%8"/>
      <w:lvlJc w:val="left"/>
      <w:pPr>
        <w:ind w:left="5769" w:hanging="1800"/>
      </w:pPr>
      <w:rPr>
        <w:rFonts w:hint="default"/>
        <w:color w:val="000000"/>
        <w:u w:val="none"/>
      </w:rPr>
    </w:lvl>
    <w:lvl w:ilvl="8">
      <w:start w:val="1"/>
      <w:numFmt w:val="decimal"/>
      <w:lvlText w:val="%1.%2.%3.%4.%5.%6.%7.%8.%9"/>
      <w:lvlJc w:val="left"/>
      <w:pPr>
        <w:ind w:left="6336" w:hanging="1800"/>
      </w:pPr>
      <w:rPr>
        <w:rFonts w:hint="default"/>
        <w:color w:val="000000"/>
        <w:u w:val="none"/>
      </w:rPr>
    </w:lvl>
  </w:abstractNum>
  <w:abstractNum w:abstractNumId="27" w15:restartNumberingAfterBreak="0">
    <w:nsid w:val="388F7A39"/>
    <w:multiLevelType w:val="multilevel"/>
    <w:tmpl w:val="39944E2E"/>
    <w:lvl w:ilvl="0">
      <w:start w:val="20"/>
      <w:numFmt w:val="decimal"/>
      <w:lvlText w:val="%1"/>
      <w:lvlJc w:val="left"/>
      <w:pPr>
        <w:ind w:left="473" w:hanging="473"/>
      </w:pPr>
      <w:rPr>
        <w:rFonts w:cs="Arial" w:hint="default"/>
        <w:color w:val="000000"/>
      </w:rPr>
    </w:lvl>
    <w:lvl w:ilvl="1">
      <w:start w:val="1"/>
      <w:numFmt w:val="decimal"/>
      <w:lvlText w:val="%1.%2"/>
      <w:lvlJc w:val="left"/>
      <w:pPr>
        <w:ind w:left="1040" w:hanging="473"/>
      </w:pPr>
      <w:rPr>
        <w:rFonts w:cs="Arial" w:hint="default"/>
        <w:color w:val="000000"/>
      </w:rPr>
    </w:lvl>
    <w:lvl w:ilvl="2">
      <w:start w:val="1"/>
      <w:numFmt w:val="decimal"/>
      <w:lvlText w:val="%1.%2.%3"/>
      <w:lvlJc w:val="left"/>
      <w:pPr>
        <w:ind w:left="1854" w:hanging="720"/>
      </w:pPr>
      <w:rPr>
        <w:rFonts w:cs="Arial" w:hint="default"/>
        <w:color w:val="000000"/>
      </w:rPr>
    </w:lvl>
    <w:lvl w:ilvl="3">
      <w:start w:val="1"/>
      <w:numFmt w:val="decimal"/>
      <w:lvlText w:val="%1.%2.%3.%4"/>
      <w:lvlJc w:val="left"/>
      <w:pPr>
        <w:ind w:left="2781" w:hanging="1080"/>
      </w:pPr>
      <w:rPr>
        <w:rFonts w:cs="Arial" w:hint="default"/>
        <w:color w:val="000000"/>
      </w:rPr>
    </w:lvl>
    <w:lvl w:ilvl="4">
      <w:start w:val="1"/>
      <w:numFmt w:val="decimal"/>
      <w:lvlText w:val="%1.%2.%3.%4.%5"/>
      <w:lvlJc w:val="left"/>
      <w:pPr>
        <w:ind w:left="3348" w:hanging="1080"/>
      </w:pPr>
      <w:rPr>
        <w:rFonts w:cs="Arial" w:hint="default"/>
        <w:color w:val="000000"/>
      </w:rPr>
    </w:lvl>
    <w:lvl w:ilvl="5">
      <w:start w:val="1"/>
      <w:numFmt w:val="decimal"/>
      <w:lvlText w:val="%1.%2.%3.%4.%5.%6"/>
      <w:lvlJc w:val="left"/>
      <w:pPr>
        <w:ind w:left="4275" w:hanging="1440"/>
      </w:pPr>
      <w:rPr>
        <w:rFonts w:cs="Arial" w:hint="default"/>
        <w:color w:val="000000"/>
      </w:rPr>
    </w:lvl>
    <w:lvl w:ilvl="6">
      <w:start w:val="1"/>
      <w:numFmt w:val="decimal"/>
      <w:lvlText w:val="%1.%2.%3.%4.%5.%6.%7"/>
      <w:lvlJc w:val="left"/>
      <w:pPr>
        <w:ind w:left="4842" w:hanging="1440"/>
      </w:pPr>
      <w:rPr>
        <w:rFonts w:cs="Arial" w:hint="default"/>
        <w:color w:val="000000"/>
      </w:rPr>
    </w:lvl>
    <w:lvl w:ilvl="7">
      <w:start w:val="1"/>
      <w:numFmt w:val="decimal"/>
      <w:lvlText w:val="%1.%2.%3.%4.%5.%6.%7.%8"/>
      <w:lvlJc w:val="left"/>
      <w:pPr>
        <w:ind w:left="5769" w:hanging="1800"/>
      </w:pPr>
      <w:rPr>
        <w:rFonts w:cs="Arial" w:hint="default"/>
        <w:color w:val="000000"/>
      </w:rPr>
    </w:lvl>
    <w:lvl w:ilvl="8">
      <w:start w:val="1"/>
      <w:numFmt w:val="decimal"/>
      <w:lvlText w:val="%1.%2.%3.%4.%5.%6.%7.%8.%9"/>
      <w:lvlJc w:val="left"/>
      <w:pPr>
        <w:ind w:left="6336" w:hanging="1800"/>
      </w:pPr>
      <w:rPr>
        <w:rFonts w:cs="Arial" w:hint="default"/>
        <w:color w:val="000000"/>
      </w:rPr>
    </w:lvl>
  </w:abstractNum>
  <w:abstractNum w:abstractNumId="28" w15:restartNumberingAfterBreak="0">
    <w:nsid w:val="45DB1DB9"/>
    <w:multiLevelType w:val="multilevel"/>
    <w:tmpl w:val="C6A410B2"/>
    <w:lvl w:ilvl="0">
      <w:start w:val="40"/>
      <w:numFmt w:val="decimal"/>
      <w:lvlText w:val="%1"/>
      <w:lvlJc w:val="left"/>
      <w:pPr>
        <w:ind w:left="465" w:hanging="465"/>
      </w:pPr>
      <w:rPr>
        <w:rFonts w:hint="default"/>
        <w:u w:val="none"/>
      </w:rPr>
    </w:lvl>
    <w:lvl w:ilvl="1">
      <w:start w:val="1"/>
      <w:numFmt w:val="decimal"/>
      <w:lvlText w:val="%1.%2"/>
      <w:lvlJc w:val="left"/>
      <w:pPr>
        <w:ind w:left="1458" w:hanging="465"/>
      </w:pPr>
      <w:rPr>
        <w:rFonts w:hint="default"/>
        <w:u w:val="none"/>
      </w:rPr>
    </w:lvl>
    <w:lvl w:ilvl="2">
      <w:start w:val="1"/>
      <w:numFmt w:val="decimal"/>
      <w:lvlText w:val="%1.%2.%3"/>
      <w:lvlJc w:val="left"/>
      <w:pPr>
        <w:ind w:left="2558" w:hanging="720"/>
      </w:pPr>
      <w:rPr>
        <w:rFonts w:hint="default"/>
        <w:u w:val="none"/>
      </w:rPr>
    </w:lvl>
    <w:lvl w:ilvl="3">
      <w:start w:val="1"/>
      <w:numFmt w:val="decimal"/>
      <w:lvlText w:val="%1.%2.%3.%4"/>
      <w:lvlJc w:val="left"/>
      <w:pPr>
        <w:ind w:left="3837" w:hanging="1080"/>
      </w:pPr>
      <w:rPr>
        <w:rFonts w:hint="default"/>
        <w:u w:val="none"/>
      </w:rPr>
    </w:lvl>
    <w:lvl w:ilvl="4">
      <w:start w:val="1"/>
      <w:numFmt w:val="decimal"/>
      <w:lvlText w:val="%1.%2.%3.%4.%5"/>
      <w:lvlJc w:val="left"/>
      <w:pPr>
        <w:ind w:left="4756" w:hanging="1080"/>
      </w:pPr>
      <w:rPr>
        <w:rFonts w:hint="default"/>
        <w:u w:val="none"/>
      </w:rPr>
    </w:lvl>
    <w:lvl w:ilvl="5">
      <w:start w:val="1"/>
      <w:numFmt w:val="decimal"/>
      <w:lvlText w:val="%1.%2.%3.%4.%5.%6"/>
      <w:lvlJc w:val="left"/>
      <w:pPr>
        <w:ind w:left="6035" w:hanging="1440"/>
      </w:pPr>
      <w:rPr>
        <w:rFonts w:hint="default"/>
        <w:u w:val="none"/>
      </w:rPr>
    </w:lvl>
    <w:lvl w:ilvl="6">
      <w:start w:val="1"/>
      <w:numFmt w:val="decimal"/>
      <w:lvlText w:val="%1.%2.%3.%4.%5.%6.%7"/>
      <w:lvlJc w:val="left"/>
      <w:pPr>
        <w:ind w:left="6954" w:hanging="1440"/>
      </w:pPr>
      <w:rPr>
        <w:rFonts w:hint="default"/>
        <w:u w:val="none"/>
      </w:rPr>
    </w:lvl>
    <w:lvl w:ilvl="7">
      <w:start w:val="1"/>
      <w:numFmt w:val="decimal"/>
      <w:lvlText w:val="%1.%2.%3.%4.%5.%6.%7.%8"/>
      <w:lvlJc w:val="left"/>
      <w:pPr>
        <w:ind w:left="8233" w:hanging="1800"/>
      </w:pPr>
      <w:rPr>
        <w:rFonts w:hint="default"/>
        <w:u w:val="none"/>
      </w:rPr>
    </w:lvl>
    <w:lvl w:ilvl="8">
      <w:start w:val="1"/>
      <w:numFmt w:val="decimal"/>
      <w:lvlText w:val="%1.%2.%3.%4.%5.%6.%7.%8.%9"/>
      <w:lvlJc w:val="left"/>
      <w:pPr>
        <w:ind w:left="9152" w:hanging="1800"/>
      </w:pPr>
      <w:rPr>
        <w:rFonts w:hint="default"/>
        <w:u w:val="none"/>
      </w:rPr>
    </w:lvl>
  </w:abstractNum>
  <w:abstractNum w:abstractNumId="29" w15:restartNumberingAfterBreak="0">
    <w:nsid w:val="463A61B2"/>
    <w:multiLevelType w:val="multilevel"/>
    <w:tmpl w:val="7A0EF912"/>
    <w:lvl w:ilvl="0">
      <w:start w:val="26"/>
      <w:numFmt w:val="decimal"/>
      <w:lvlText w:val="%1"/>
      <w:lvlJc w:val="left"/>
      <w:pPr>
        <w:ind w:left="465" w:hanging="465"/>
      </w:pPr>
      <w:rPr>
        <w:rFonts w:ascii="Arial" w:hAnsi="Arial" w:cs="Arial" w:hint="default"/>
      </w:rPr>
    </w:lvl>
    <w:lvl w:ilvl="1">
      <w:start w:val="1"/>
      <w:numFmt w:val="decimal"/>
      <w:lvlText w:val="%1.%2"/>
      <w:lvlJc w:val="left"/>
      <w:pPr>
        <w:ind w:left="1032" w:hanging="465"/>
      </w:pPr>
      <w:rPr>
        <w:rFonts w:ascii="Arial" w:hAnsi="Arial" w:cs="Arial" w:hint="default"/>
      </w:rPr>
    </w:lvl>
    <w:lvl w:ilvl="2">
      <w:start w:val="1"/>
      <w:numFmt w:val="decimal"/>
      <w:lvlText w:val="%1.%2.%3"/>
      <w:lvlJc w:val="left"/>
      <w:pPr>
        <w:ind w:left="1854" w:hanging="720"/>
      </w:pPr>
      <w:rPr>
        <w:rFonts w:ascii="Arial" w:hAnsi="Arial" w:cs="Arial" w:hint="default"/>
      </w:rPr>
    </w:lvl>
    <w:lvl w:ilvl="3">
      <w:start w:val="1"/>
      <w:numFmt w:val="decimal"/>
      <w:lvlText w:val="%1.%2.%3.%4"/>
      <w:lvlJc w:val="left"/>
      <w:pPr>
        <w:ind w:left="2781" w:hanging="1080"/>
      </w:pPr>
      <w:rPr>
        <w:rFonts w:ascii="Arial" w:hAnsi="Arial" w:cs="Arial" w:hint="default"/>
      </w:rPr>
    </w:lvl>
    <w:lvl w:ilvl="4">
      <w:start w:val="1"/>
      <w:numFmt w:val="decimal"/>
      <w:lvlText w:val="%1.%2.%3.%4.%5"/>
      <w:lvlJc w:val="left"/>
      <w:pPr>
        <w:ind w:left="3348" w:hanging="1080"/>
      </w:pPr>
      <w:rPr>
        <w:rFonts w:ascii="Arial" w:hAnsi="Arial" w:cs="Arial" w:hint="default"/>
      </w:rPr>
    </w:lvl>
    <w:lvl w:ilvl="5">
      <w:start w:val="1"/>
      <w:numFmt w:val="decimal"/>
      <w:lvlText w:val="%1.%2.%3.%4.%5.%6"/>
      <w:lvlJc w:val="left"/>
      <w:pPr>
        <w:ind w:left="4275" w:hanging="1440"/>
      </w:pPr>
      <w:rPr>
        <w:rFonts w:ascii="Arial" w:hAnsi="Arial" w:cs="Arial" w:hint="default"/>
      </w:rPr>
    </w:lvl>
    <w:lvl w:ilvl="6">
      <w:start w:val="1"/>
      <w:numFmt w:val="decimal"/>
      <w:lvlText w:val="%1.%2.%3.%4.%5.%6.%7"/>
      <w:lvlJc w:val="left"/>
      <w:pPr>
        <w:ind w:left="4842" w:hanging="1440"/>
      </w:pPr>
      <w:rPr>
        <w:rFonts w:ascii="Arial" w:hAnsi="Arial" w:cs="Arial" w:hint="default"/>
      </w:rPr>
    </w:lvl>
    <w:lvl w:ilvl="7">
      <w:start w:val="1"/>
      <w:numFmt w:val="decimal"/>
      <w:lvlText w:val="%1.%2.%3.%4.%5.%6.%7.%8"/>
      <w:lvlJc w:val="left"/>
      <w:pPr>
        <w:ind w:left="5769" w:hanging="1800"/>
      </w:pPr>
      <w:rPr>
        <w:rFonts w:ascii="Arial" w:hAnsi="Arial" w:cs="Arial" w:hint="default"/>
      </w:rPr>
    </w:lvl>
    <w:lvl w:ilvl="8">
      <w:start w:val="1"/>
      <w:numFmt w:val="decimal"/>
      <w:lvlText w:val="%1.%2.%3.%4.%5.%6.%7.%8.%9"/>
      <w:lvlJc w:val="left"/>
      <w:pPr>
        <w:ind w:left="6336" w:hanging="1800"/>
      </w:pPr>
      <w:rPr>
        <w:rFonts w:ascii="Arial" w:hAnsi="Arial" w:cs="Arial" w:hint="default"/>
      </w:rPr>
    </w:lvl>
  </w:abstractNum>
  <w:abstractNum w:abstractNumId="30" w15:restartNumberingAfterBreak="0">
    <w:nsid w:val="4B3E4692"/>
    <w:multiLevelType w:val="multilevel"/>
    <w:tmpl w:val="41D4CC96"/>
    <w:lvl w:ilvl="0">
      <w:start w:val="17"/>
      <w:numFmt w:val="decimal"/>
      <w:lvlText w:val="%1"/>
      <w:lvlJc w:val="left"/>
      <w:pPr>
        <w:ind w:left="473" w:hanging="473"/>
      </w:pPr>
      <w:rPr>
        <w:rFonts w:cs="Arial" w:hint="default"/>
        <w:color w:val="000000"/>
      </w:rPr>
    </w:lvl>
    <w:lvl w:ilvl="1">
      <w:start w:val="1"/>
      <w:numFmt w:val="decimal"/>
      <w:lvlText w:val="%1.%2"/>
      <w:lvlJc w:val="left"/>
      <w:pPr>
        <w:ind w:left="1193" w:hanging="473"/>
      </w:pPr>
      <w:rPr>
        <w:rFonts w:cs="Arial" w:hint="default"/>
        <w:color w:val="000000"/>
      </w:rPr>
    </w:lvl>
    <w:lvl w:ilvl="2">
      <w:start w:val="1"/>
      <w:numFmt w:val="decimal"/>
      <w:lvlText w:val="%1.%2.%3"/>
      <w:lvlJc w:val="left"/>
      <w:pPr>
        <w:ind w:left="2160" w:hanging="720"/>
      </w:pPr>
      <w:rPr>
        <w:rFonts w:cs="Arial" w:hint="default"/>
        <w:color w:val="000000"/>
      </w:rPr>
    </w:lvl>
    <w:lvl w:ilvl="3">
      <w:start w:val="1"/>
      <w:numFmt w:val="decimal"/>
      <w:lvlText w:val="%1.%2.%3.%4"/>
      <w:lvlJc w:val="left"/>
      <w:pPr>
        <w:ind w:left="3240" w:hanging="1080"/>
      </w:pPr>
      <w:rPr>
        <w:rFonts w:cs="Arial" w:hint="default"/>
        <w:color w:val="000000"/>
      </w:rPr>
    </w:lvl>
    <w:lvl w:ilvl="4">
      <w:start w:val="1"/>
      <w:numFmt w:val="decimal"/>
      <w:lvlText w:val="%1.%2.%3.%4.%5"/>
      <w:lvlJc w:val="left"/>
      <w:pPr>
        <w:ind w:left="3960" w:hanging="1080"/>
      </w:pPr>
      <w:rPr>
        <w:rFonts w:cs="Arial" w:hint="default"/>
        <w:color w:val="000000"/>
      </w:rPr>
    </w:lvl>
    <w:lvl w:ilvl="5">
      <w:start w:val="1"/>
      <w:numFmt w:val="decimal"/>
      <w:lvlText w:val="%1.%2.%3.%4.%5.%6"/>
      <w:lvlJc w:val="left"/>
      <w:pPr>
        <w:ind w:left="5040" w:hanging="1440"/>
      </w:pPr>
      <w:rPr>
        <w:rFonts w:cs="Arial" w:hint="default"/>
        <w:color w:val="000000"/>
      </w:rPr>
    </w:lvl>
    <w:lvl w:ilvl="6">
      <w:start w:val="1"/>
      <w:numFmt w:val="decimal"/>
      <w:lvlText w:val="%1.%2.%3.%4.%5.%6.%7"/>
      <w:lvlJc w:val="left"/>
      <w:pPr>
        <w:ind w:left="5760" w:hanging="1440"/>
      </w:pPr>
      <w:rPr>
        <w:rFonts w:cs="Arial" w:hint="default"/>
        <w:color w:val="000000"/>
      </w:rPr>
    </w:lvl>
    <w:lvl w:ilvl="7">
      <w:start w:val="1"/>
      <w:numFmt w:val="decimal"/>
      <w:lvlText w:val="%1.%2.%3.%4.%5.%6.%7.%8"/>
      <w:lvlJc w:val="left"/>
      <w:pPr>
        <w:ind w:left="6840" w:hanging="1800"/>
      </w:pPr>
      <w:rPr>
        <w:rFonts w:cs="Arial" w:hint="default"/>
        <w:color w:val="000000"/>
      </w:rPr>
    </w:lvl>
    <w:lvl w:ilvl="8">
      <w:start w:val="1"/>
      <w:numFmt w:val="decimal"/>
      <w:lvlText w:val="%1.%2.%3.%4.%5.%6.%7.%8.%9"/>
      <w:lvlJc w:val="left"/>
      <w:pPr>
        <w:ind w:left="7560" w:hanging="1800"/>
      </w:pPr>
      <w:rPr>
        <w:rFonts w:cs="Arial" w:hint="default"/>
        <w:color w:val="000000"/>
      </w:rPr>
    </w:lvl>
  </w:abstractNum>
  <w:abstractNum w:abstractNumId="31" w15:restartNumberingAfterBreak="0">
    <w:nsid w:val="4D6860A4"/>
    <w:multiLevelType w:val="hybridMultilevel"/>
    <w:tmpl w:val="8228A0B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09656DE"/>
    <w:multiLevelType w:val="multilevel"/>
    <w:tmpl w:val="740E9EF2"/>
    <w:lvl w:ilvl="0">
      <w:start w:val="46"/>
      <w:numFmt w:val="decimal"/>
      <w:lvlText w:val="%1"/>
      <w:lvlJc w:val="left"/>
      <w:pPr>
        <w:ind w:left="473" w:hanging="473"/>
      </w:pPr>
      <w:rPr>
        <w:rFonts w:hint="default"/>
        <w:color w:val="000000"/>
        <w:u w:val="none"/>
      </w:rPr>
    </w:lvl>
    <w:lvl w:ilvl="1">
      <w:start w:val="1"/>
      <w:numFmt w:val="decimal"/>
      <w:lvlText w:val="%1.%2"/>
      <w:lvlJc w:val="left"/>
      <w:pPr>
        <w:ind w:left="1040" w:hanging="473"/>
      </w:pPr>
      <w:rPr>
        <w:rFonts w:hint="default"/>
        <w:color w:val="000000"/>
        <w:u w:val="none"/>
      </w:rPr>
    </w:lvl>
    <w:lvl w:ilvl="2">
      <w:start w:val="1"/>
      <w:numFmt w:val="decimal"/>
      <w:lvlText w:val="%1.%2.%3"/>
      <w:lvlJc w:val="left"/>
      <w:pPr>
        <w:ind w:left="1854" w:hanging="720"/>
      </w:pPr>
      <w:rPr>
        <w:rFonts w:hint="default"/>
        <w:color w:val="000000"/>
        <w:u w:val="none"/>
      </w:rPr>
    </w:lvl>
    <w:lvl w:ilvl="3">
      <w:start w:val="1"/>
      <w:numFmt w:val="decimal"/>
      <w:lvlText w:val="%1.%2.%3.%4"/>
      <w:lvlJc w:val="left"/>
      <w:pPr>
        <w:ind w:left="2781" w:hanging="1080"/>
      </w:pPr>
      <w:rPr>
        <w:rFonts w:hint="default"/>
        <w:color w:val="000000"/>
        <w:u w:val="none"/>
      </w:rPr>
    </w:lvl>
    <w:lvl w:ilvl="4">
      <w:start w:val="1"/>
      <w:numFmt w:val="decimal"/>
      <w:lvlText w:val="%1.%2.%3.%4.%5"/>
      <w:lvlJc w:val="left"/>
      <w:pPr>
        <w:ind w:left="3348" w:hanging="1080"/>
      </w:pPr>
      <w:rPr>
        <w:rFonts w:hint="default"/>
        <w:color w:val="000000"/>
        <w:u w:val="none"/>
      </w:rPr>
    </w:lvl>
    <w:lvl w:ilvl="5">
      <w:start w:val="1"/>
      <w:numFmt w:val="decimal"/>
      <w:lvlText w:val="%1.%2.%3.%4.%5.%6"/>
      <w:lvlJc w:val="left"/>
      <w:pPr>
        <w:ind w:left="4275" w:hanging="1440"/>
      </w:pPr>
      <w:rPr>
        <w:rFonts w:hint="default"/>
        <w:color w:val="000000"/>
        <w:u w:val="none"/>
      </w:rPr>
    </w:lvl>
    <w:lvl w:ilvl="6">
      <w:start w:val="1"/>
      <w:numFmt w:val="decimal"/>
      <w:lvlText w:val="%1.%2.%3.%4.%5.%6.%7"/>
      <w:lvlJc w:val="left"/>
      <w:pPr>
        <w:ind w:left="4842" w:hanging="1440"/>
      </w:pPr>
      <w:rPr>
        <w:rFonts w:hint="default"/>
        <w:color w:val="000000"/>
        <w:u w:val="none"/>
      </w:rPr>
    </w:lvl>
    <w:lvl w:ilvl="7">
      <w:start w:val="1"/>
      <w:numFmt w:val="decimal"/>
      <w:lvlText w:val="%1.%2.%3.%4.%5.%6.%7.%8"/>
      <w:lvlJc w:val="left"/>
      <w:pPr>
        <w:ind w:left="5769" w:hanging="1800"/>
      </w:pPr>
      <w:rPr>
        <w:rFonts w:hint="default"/>
        <w:color w:val="000000"/>
        <w:u w:val="none"/>
      </w:rPr>
    </w:lvl>
    <w:lvl w:ilvl="8">
      <w:start w:val="1"/>
      <w:numFmt w:val="decimal"/>
      <w:lvlText w:val="%1.%2.%3.%4.%5.%6.%7.%8.%9"/>
      <w:lvlJc w:val="left"/>
      <w:pPr>
        <w:ind w:left="6336" w:hanging="1800"/>
      </w:pPr>
      <w:rPr>
        <w:rFonts w:hint="default"/>
        <w:color w:val="000000"/>
        <w:u w:val="none"/>
      </w:rPr>
    </w:lvl>
  </w:abstractNum>
  <w:abstractNum w:abstractNumId="33" w15:restartNumberingAfterBreak="0">
    <w:nsid w:val="57727099"/>
    <w:multiLevelType w:val="multilevel"/>
    <w:tmpl w:val="D36679DE"/>
    <w:lvl w:ilvl="0">
      <w:start w:val="64"/>
      <w:numFmt w:val="decimal"/>
      <w:lvlText w:val="%1"/>
      <w:lvlJc w:val="left"/>
      <w:pPr>
        <w:ind w:left="473" w:hanging="473"/>
      </w:pPr>
      <w:rPr>
        <w:rFonts w:hint="default"/>
        <w:b/>
      </w:rPr>
    </w:lvl>
    <w:lvl w:ilvl="1">
      <w:start w:val="2"/>
      <w:numFmt w:val="decimal"/>
      <w:lvlText w:val="%1.%2"/>
      <w:lvlJc w:val="left"/>
      <w:pPr>
        <w:ind w:left="1891" w:hanging="473"/>
      </w:pPr>
      <w:rPr>
        <w:rFonts w:hint="default"/>
        <w:b w:val="0"/>
        <w:bCs/>
      </w:rPr>
    </w:lvl>
    <w:lvl w:ilvl="2">
      <w:start w:val="1"/>
      <w:numFmt w:val="decimal"/>
      <w:lvlText w:val="%1.%2.%3"/>
      <w:lvlJc w:val="left"/>
      <w:pPr>
        <w:ind w:left="3556" w:hanging="720"/>
      </w:pPr>
      <w:rPr>
        <w:rFonts w:hint="default"/>
        <w:b/>
      </w:rPr>
    </w:lvl>
    <w:lvl w:ilvl="3">
      <w:start w:val="1"/>
      <w:numFmt w:val="decimal"/>
      <w:lvlText w:val="%1.%2.%3.%4"/>
      <w:lvlJc w:val="left"/>
      <w:pPr>
        <w:ind w:left="5334" w:hanging="1080"/>
      </w:pPr>
      <w:rPr>
        <w:rFonts w:hint="default"/>
        <w:b/>
      </w:rPr>
    </w:lvl>
    <w:lvl w:ilvl="4">
      <w:start w:val="1"/>
      <w:numFmt w:val="decimal"/>
      <w:lvlText w:val="%1.%2.%3.%4.%5"/>
      <w:lvlJc w:val="left"/>
      <w:pPr>
        <w:ind w:left="6752" w:hanging="1080"/>
      </w:pPr>
      <w:rPr>
        <w:rFonts w:hint="default"/>
        <w:b/>
      </w:rPr>
    </w:lvl>
    <w:lvl w:ilvl="5">
      <w:start w:val="1"/>
      <w:numFmt w:val="decimal"/>
      <w:lvlText w:val="%1.%2.%3.%4.%5.%6"/>
      <w:lvlJc w:val="left"/>
      <w:pPr>
        <w:ind w:left="8530" w:hanging="1440"/>
      </w:pPr>
      <w:rPr>
        <w:rFonts w:hint="default"/>
        <w:b/>
      </w:rPr>
    </w:lvl>
    <w:lvl w:ilvl="6">
      <w:start w:val="1"/>
      <w:numFmt w:val="decimal"/>
      <w:lvlText w:val="%1.%2.%3.%4.%5.%6.%7"/>
      <w:lvlJc w:val="left"/>
      <w:pPr>
        <w:ind w:left="9948" w:hanging="1440"/>
      </w:pPr>
      <w:rPr>
        <w:rFonts w:hint="default"/>
        <w:b/>
      </w:rPr>
    </w:lvl>
    <w:lvl w:ilvl="7">
      <w:start w:val="1"/>
      <w:numFmt w:val="decimal"/>
      <w:lvlText w:val="%1.%2.%3.%4.%5.%6.%7.%8"/>
      <w:lvlJc w:val="left"/>
      <w:pPr>
        <w:ind w:left="11726" w:hanging="1800"/>
      </w:pPr>
      <w:rPr>
        <w:rFonts w:hint="default"/>
        <w:b/>
      </w:rPr>
    </w:lvl>
    <w:lvl w:ilvl="8">
      <w:start w:val="1"/>
      <w:numFmt w:val="decimal"/>
      <w:lvlText w:val="%1.%2.%3.%4.%5.%6.%7.%8.%9"/>
      <w:lvlJc w:val="left"/>
      <w:pPr>
        <w:ind w:left="13144" w:hanging="1800"/>
      </w:pPr>
      <w:rPr>
        <w:rFonts w:hint="default"/>
        <w:b/>
      </w:rPr>
    </w:lvl>
  </w:abstractNum>
  <w:abstractNum w:abstractNumId="34" w15:restartNumberingAfterBreak="0">
    <w:nsid w:val="5A1348B1"/>
    <w:multiLevelType w:val="multilevel"/>
    <w:tmpl w:val="688057FC"/>
    <w:lvl w:ilvl="0">
      <w:start w:val="68"/>
      <w:numFmt w:val="decimal"/>
      <w:lvlText w:val="%1"/>
      <w:lvlJc w:val="left"/>
      <w:pPr>
        <w:ind w:left="465" w:hanging="465"/>
      </w:pPr>
      <w:rPr>
        <w:rFonts w:hint="default"/>
        <w:b/>
      </w:rPr>
    </w:lvl>
    <w:lvl w:ilvl="1">
      <w:start w:val="1"/>
      <w:numFmt w:val="decimal"/>
      <w:lvlText w:val="%1.%2"/>
      <w:lvlJc w:val="left"/>
      <w:pPr>
        <w:ind w:left="1883" w:hanging="465"/>
      </w:pPr>
      <w:rPr>
        <w:rFonts w:hint="default"/>
        <w:b w:val="0"/>
        <w:bCs/>
      </w:rPr>
    </w:lvl>
    <w:lvl w:ilvl="2">
      <w:start w:val="1"/>
      <w:numFmt w:val="decimal"/>
      <w:lvlText w:val="%1.%2.%3"/>
      <w:lvlJc w:val="left"/>
      <w:pPr>
        <w:ind w:left="3556" w:hanging="720"/>
      </w:pPr>
      <w:rPr>
        <w:rFonts w:hint="default"/>
        <w:b/>
      </w:rPr>
    </w:lvl>
    <w:lvl w:ilvl="3">
      <w:start w:val="1"/>
      <w:numFmt w:val="decimal"/>
      <w:lvlText w:val="%1.%2.%3.%4"/>
      <w:lvlJc w:val="left"/>
      <w:pPr>
        <w:ind w:left="5334" w:hanging="1080"/>
      </w:pPr>
      <w:rPr>
        <w:rFonts w:hint="default"/>
        <w:b/>
      </w:rPr>
    </w:lvl>
    <w:lvl w:ilvl="4">
      <w:start w:val="1"/>
      <w:numFmt w:val="decimal"/>
      <w:lvlText w:val="%1.%2.%3.%4.%5"/>
      <w:lvlJc w:val="left"/>
      <w:pPr>
        <w:ind w:left="6752" w:hanging="1080"/>
      </w:pPr>
      <w:rPr>
        <w:rFonts w:hint="default"/>
        <w:b/>
      </w:rPr>
    </w:lvl>
    <w:lvl w:ilvl="5">
      <w:start w:val="1"/>
      <w:numFmt w:val="decimal"/>
      <w:lvlText w:val="%1.%2.%3.%4.%5.%6"/>
      <w:lvlJc w:val="left"/>
      <w:pPr>
        <w:ind w:left="8530" w:hanging="1440"/>
      </w:pPr>
      <w:rPr>
        <w:rFonts w:hint="default"/>
        <w:b/>
      </w:rPr>
    </w:lvl>
    <w:lvl w:ilvl="6">
      <w:start w:val="1"/>
      <w:numFmt w:val="decimal"/>
      <w:lvlText w:val="%1.%2.%3.%4.%5.%6.%7"/>
      <w:lvlJc w:val="left"/>
      <w:pPr>
        <w:ind w:left="9948" w:hanging="1440"/>
      </w:pPr>
      <w:rPr>
        <w:rFonts w:hint="default"/>
        <w:b/>
      </w:rPr>
    </w:lvl>
    <w:lvl w:ilvl="7">
      <w:start w:val="1"/>
      <w:numFmt w:val="decimal"/>
      <w:lvlText w:val="%1.%2.%3.%4.%5.%6.%7.%8"/>
      <w:lvlJc w:val="left"/>
      <w:pPr>
        <w:ind w:left="11726" w:hanging="1800"/>
      </w:pPr>
      <w:rPr>
        <w:rFonts w:hint="default"/>
        <w:b/>
      </w:rPr>
    </w:lvl>
    <w:lvl w:ilvl="8">
      <w:start w:val="1"/>
      <w:numFmt w:val="decimal"/>
      <w:lvlText w:val="%1.%2.%3.%4.%5.%6.%7.%8.%9"/>
      <w:lvlJc w:val="left"/>
      <w:pPr>
        <w:ind w:left="13144" w:hanging="1800"/>
      </w:pPr>
      <w:rPr>
        <w:rFonts w:hint="default"/>
        <w:b/>
      </w:rPr>
    </w:lvl>
  </w:abstractNum>
  <w:abstractNum w:abstractNumId="35" w15:restartNumberingAfterBreak="0">
    <w:nsid w:val="5DC055F2"/>
    <w:multiLevelType w:val="multilevel"/>
    <w:tmpl w:val="D88E4970"/>
    <w:lvl w:ilvl="0">
      <w:start w:val="72"/>
      <w:numFmt w:val="decimal"/>
      <w:lvlText w:val="%1"/>
      <w:lvlJc w:val="left"/>
      <w:pPr>
        <w:ind w:left="473" w:hanging="473"/>
      </w:pPr>
      <w:rPr>
        <w:rFonts w:hint="default"/>
        <w:b/>
      </w:rPr>
    </w:lvl>
    <w:lvl w:ilvl="1">
      <w:start w:val="2"/>
      <w:numFmt w:val="decimal"/>
      <w:lvlText w:val="%1.%2"/>
      <w:lvlJc w:val="left"/>
      <w:pPr>
        <w:ind w:left="1891" w:hanging="473"/>
      </w:pPr>
      <w:rPr>
        <w:rFonts w:hint="default"/>
        <w:b w:val="0"/>
        <w:bCs/>
      </w:rPr>
    </w:lvl>
    <w:lvl w:ilvl="2">
      <w:start w:val="1"/>
      <w:numFmt w:val="decimal"/>
      <w:lvlText w:val="%1.%2.%3"/>
      <w:lvlJc w:val="left"/>
      <w:pPr>
        <w:ind w:left="3556" w:hanging="720"/>
      </w:pPr>
      <w:rPr>
        <w:rFonts w:hint="default"/>
        <w:b/>
      </w:rPr>
    </w:lvl>
    <w:lvl w:ilvl="3">
      <w:start w:val="1"/>
      <w:numFmt w:val="decimal"/>
      <w:lvlText w:val="%1.%2.%3.%4"/>
      <w:lvlJc w:val="left"/>
      <w:pPr>
        <w:ind w:left="5334" w:hanging="1080"/>
      </w:pPr>
      <w:rPr>
        <w:rFonts w:hint="default"/>
        <w:b/>
      </w:rPr>
    </w:lvl>
    <w:lvl w:ilvl="4">
      <w:start w:val="1"/>
      <w:numFmt w:val="decimal"/>
      <w:lvlText w:val="%1.%2.%3.%4.%5"/>
      <w:lvlJc w:val="left"/>
      <w:pPr>
        <w:ind w:left="6752" w:hanging="1080"/>
      </w:pPr>
      <w:rPr>
        <w:rFonts w:hint="default"/>
        <w:b/>
      </w:rPr>
    </w:lvl>
    <w:lvl w:ilvl="5">
      <w:start w:val="1"/>
      <w:numFmt w:val="decimal"/>
      <w:lvlText w:val="%1.%2.%3.%4.%5.%6"/>
      <w:lvlJc w:val="left"/>
      <w:pPr>
        <w:ind w:left="8530" w:hanging="1440"/>
      </w:pPr>
      <w:rPr>
        <w:rFonts w:hint="default"/>
        <w:b/>
      </w:rPr>
    </w:lvl>
    <w:lvl w:ilvl="6">
      <w:start w:val="1"/>
      <w:numFmt w:val="decimal"/>
      <w:lvlText w:val="%1.%2.%3.%4.%5.%6.%7"/>
      <w:lvlJc w:val="left"/>
      <w:pPr>
        <w:ind w:left="9948" w:hanging="1440"/>
      </w:pPr>
      <w:rPr>
        <w:rFonts w:hint="default"/>
        <w:b/>
      </w:rPr>
    </w:lvl>
    <w:lvl w:ilvl="7">
      <w:start w:val="1"/>
      <w:numFmt w:val="decimal"/>
      <w:lvlText w:val="%1.%2.%3.%4.%5.%6.%7.%8"/>
      <w:lvlJc w:val="left"/>
      <w:pPr>
        <w:ind w:left="11726" w:hanging="1800"/>
      </w:pPr>
      <w:rPr>
        <w:rFonts w:hint="default"/>
        <w:b/>
      </w:rPr>
    </w:lvl>
    <w:lvl w:ilvl="8">
      <w:start w:val="1"/>
      <w:numFmt w:val="decimal"/>
      <w:lvlText w:val="%1.%2.%3.%4.%5.%6.%7.%8.%9"/>
      <w:lvlJc w:val="left"/>
      <w:pPr>
        <w:ind w:left="13144" w:hanging="1800"/>
      </w:pPr>
      <w:rPr>
        <w:rFonts w:hint="default"/>
        <w:b/>
      </w:rPr>
    </w:lvl>
  </w:abstractNum>
  <w:abstractNum w:abstractNumId="36" w15:restartNumberingAfterBreak="0">
    <w:nsid w:val="61665743"/>
    <w:multiLevelType w:val="multilevel"/>
    <w:tmpl w:val="C19290AE"/>
    <w:lvl w:ilvl="0">
      <w:start w:val="22"/>
      <w:numFmt w:val="decimal"/>
      <w:lvlText w:val="%1"/>
      <w:lvlJc w:val="left"/>
      <w:pPr>
        <w:ind w:left="473" w:hanging="473"/>
      </w:pPr>
      <w:rPr>
        <w:rFonts w:ascii="Arial" w:hAnsi="Arial" w:cs="Arial" w:hint="default"/>
        <w:color w:val="auto"/>
      </w:rPr>
    </w:lvl>
    <w:lvl w:ilvl="1">
      <w:start w:val="1"/>
      <w:numFmt w:val="decimal"/>
      <w:lvlText w:val="%1.%2"/>
      <w:lvlJc w:val="left"/>
      <w:pPr>
        <w:ind w:left="1193" w:hanging="473"/>
      </w:pPr>
      <w:rPr>
        <w:rFonts w:ascii="Arial" w:hAnsi="Arial" w:cs="Arial" w:hint="default"/>
        <w:color w:val="auto"/>
      </w:rPr>
    </w:lvl>
    <w:lvl w:ilvl="2">
      <w:start w:val="1"/>
      <w:numFmt w:val="decimal"/>
      <w:lvlText w:val="%1.%2.%3"/>
      <w:lvlJc w:val="left"/>
      <w:pPr>
        <w:ind w:left="2160" w:hanging="720"/>
      </w:pPr>
      <w:rPr>
        <w:rFonts w:ascii="Arial" w:hAnsi="Arial" w:cs="Arial" w:hint="default"/>
        <w:color w:val="auto"/>
      </w:rPr>
    </w:lvl>
    <w:lvl w:ilvl="3">
      <w:start w:val="1"/>
      <w:numFmt w:val="decimal"/>
      <w:lvlText w:val="%1.%2.%3.%4"/>
      <w:lvlJc w:val="left"/>
      <w:pPr>
        <w:ind w:left="3240" w:hanging="1080"/>
      </w:pPr>
      <w:rPr>
        <w:rFonts w:ascii="Arial" w:hAnsi="Arial" w:cs="Arial" w:hint="default"/>
        <w:color w:val="auto"/>
      </w:rPr>
    </w:lvl>
    <w:lvl w:ilvl="4">
      <w:start w:val="1"/>
      <w:numFmt w:val="decimal"/>
      <w:lvlText w:val="%1.%2.%3.%4.%5"/>
      <w:lvlJc w:val="left"/>
      <w:pPr>
        <w:ind w:left="3960" w:hanging="1080"/>
      </w:pPr>
      <w:rPr>
        <w:rFonts w:ascii="Arial" w:hAnsi="Arial" w:cs="Arial" w:hint="default"/>
        <w:color w:val="auto"/>
      </w:rPr>
    </w:lvl>
    <w:lvl w:ilvl="5">
      <w:start w:val="1"/>
      <w:numFmt w:val="decimal"/>
      <w:lvlText w:val="%1.%2.%3.%4.%5.%6"/>
      <w:lvlJc w:val="left"/>
      <w:pPr>
        <w:ind w:left="5040" w:hanging="1440"/>
      </w:pPr>
      <w:rPr>
        <w:rFonts w:ascii="Arial" w:hAnsi="Arial" w:cs="Arial" w:hint="default"/>
        <w:color w:val="auto"/>
      </w:rPr>
    </w:lvl>
    <w:lvl w:ilvl="6">
      <w:start w:val="1"/>
      <w:numFmt w:val="decimal"/>
      <w:lvlText w:val="%1.%2.%3.%4.%5.%6.%7"/>
      <w:lvlJc w:val="left"/>
      <w:pPr>
        <w:ind w:left="5760" w:hanging="1440"/>
      </w:pPr>
      <w:rPr>
        <w:rFonts w:ascii="Arial" w:hAnsi="Arial" w:cs="Arial" w:hint="default"/>
        <w:color w:val="auto"/>
      </w:rPr>
    </w:lvl>
    <w:lvl w:ilvl="7">
      <w:start w:val="1"/>
      <w:numFmt w:val="decimal"/>
      <w:lvlText w:val="%1.%2.%3.%4.%5.%6.%7.%8"/>
      <w:lvlJc w:val="left"/>
      <w:pPr>
        <w:ind w:left="6840" w:hanging="1800"/>
      </w:pPr>
      <w:rPr>
        <w:rFonts w:ascii="Arial" w:hAnsi="Arial" w:cs="Arial" w:hint="default"/>
        <w:color w:val="auto"/>
      </w:rPr>
    </w:lvl>
    <w:lvl w:ilvl="8">
      <w:start w:val="1"/>
      <w:numFmt w:val="decimal"/>
      <w:lvlText w:val="%1.%2.%3.%4.%5.%6.%7.%8.%9"/>
      <w:lvlJc w:val="left"/>
      <w:pPr>
        <w:ind w:left="7560" w:hanging="1800"/>
      </w:pPr>
      <w:rPr>
        <w:rFonts w:ascii="Arial" w:hAnsi="Arial" w:cs="Arial" w:hint="default"/>
        <w:color w:val="auto"/>
      </w:rPr>
    </w:lvl>
  </w:abstractNum>
  <w:abstractNum w:abstractNumId="37" w15:restartNumberingAfterBreak="0">
    <w:nsid w:val="627734E2"/>
    <w:multiLevelType w:val="multilevel"/>
    <w:tmpl w:val="DCA8D628"/>
    <w:lvl w:ilvl="0">
      <w:start w:val="38"/>
      <w:numFmt w:val="decimal"/>
      <w:lvlText w:val="%1"/>
      <w:lvlJc w:val="left"/>
      <w:pPr>
        <w:ind w:left="473" w:hanging="473"/>
      </w:pPr>
      <w:rPr>
        <w:rFonts w:hint="default"/>
        <w:color w:val="000000"/>
        <w:u w:val="none"/>
      </w:rPr>
    </w:lvl>
    <w:lvl w:ilvl="1">
      <w:start w:val="1"/>
      <w:numFmt w:val="decimal"/>
      <w:lvlText w:val="%1.%2"/>
      <w:lvlJc w:val="left"/>
      <w:pPr>
        <w:ind w:left="473" w:hanging="473"/>
      </w:pPr>
      <w:rPr>
        <w:rFonts w:hint="default"/>
        <w:color w:val="000000"/>
        <w:u w:val="none"/>
      </w:rPr>
    </w:lvl>
    <w:lvl w:ilvl="2">
      <w:start w:val="1"/>
      <w:numFmt w:val="decimal"/>
      <w:lvlText w:val="%1.%2.%3"/>
      <w:lvlJc w:val="left"/>
      <w:pPr>
        <w:ind w:left="720" w:hanging="720"/>
      </w:pPr>
      <w:rPr>
        <w:rFonts w:hint="default"/>
        <w:color w:val="000000"/>
        <w:u w:val="none"/>
      </w:rPr>
    </w:lvl>
    <w:lvl w:ilvl="3">
      <w:start w:val="1"/>
      <w:numFmt w:val="decimal"/>
      <w:lvlText w:val="%1.%2.%3.%4"/>
      <w:lvlJc w:val="left"/>
      <w:pPr>
        <w:ind w:left="1080" w:hanging="1080"/>
      </w:pPr>
      <w:rPr>
        <w:rFonts w:hint="default"/>
        <w:color w:val="000000"/>
        <w:u w:val="none"/>
      </w:rPr>
    </w:lvl>
    <w:lvl w:ilvl="4">
      <w:start w:val="1"/>
      <w:numFmt w:val="decimal"/>
      <w:lvlText w:val="%1.%2.%3.%4.%5"/>
      <w:lvlJc w:val="left"/>
      <w:pPr>
        <w:ind w:left="1080" w:hanging="1080"/>
      </w:pPr>
      <w:rPr>
        <w:rFonts w:hint="default"/>
        <w:color w:val="000000"/>
        <w:u w:val="none"/>
      </w:rPr>
    </w:lvl>
    <w:lvl w:ilvl="5">
      <w:start w:val="1"/>
      <w:numFmt w:val="decimal"/>
      <w:lvlText w:val="%1.%2.%3.%4.%5.%6"/>
      <w:lvlJc w:val="left"/>
      <w:pPr>
        <w:ind w:left="1440" w:hanging="1440"/>
      </w:pPr>
      <w:rPr>
        <w:rFonts w:hint="default"/>
        <w:color w:val="000000"/>
        <w:u w:val="none"/>
      </w:rPr>
    </w:lvl>
    <w:lvl w:ilvl="6">
      <w:start w:val="1"/>
      <w:numFmt w:val="decimal"/>
      <w:lvlText w:val="%1.%2.%3.%4.%5.%6.%7"/>
      <w:lvlJc w:val="left"/>
      <w:pPr>
        <w:ind w:left="1440" w:hanging="1440"/>
      </w:pPr>
      <w:rPr>
        <w:rFonts w:hint="default"/>
        <w:color w:val="000000"/>
        <w:u w:val="none"/>
      </w:rPr>
    </w:lvl>
    <w:lvl w:ilvl="7">
      <w:start w:val="1"/>
      <w:numFmt w:val="decimal"/>
      <w:lvlText w:val="%1.%2.%3.%4.%5.%6.%7.%8"/>
      <w:lvlJc w:val="left"/>
      <w:pPr>
        <w:ind w:left="1800" w:hanging="1800"/>
      </w:pPr>
      <w:rPr>
        <w:rFonts w:hint="default"/>
        <w:color w:val="000000"/>
        <w:u w:val="none"/>
      </w:rPr>
    </w:lvl>
    <w:lvl w:ilvl="8">
      <w:start w:val="1"/>
      <w:numFmt w:val="decimal"/>
      <w:lvlText w:val="%1.%2.%3.%4.%5.%6.%7.%8.%9"/>
      <w:lvlJc w:val="left"/>
      <w:pPr>
        <w:ind w:left="1800" w:hanging="1800"/>
      </w:pPr>
      <w:rPr>
        <w:rFonts w:hint="default"/>
        <w:color w:val="000000"/>
        <w:u w:val="none"/>
      </w:rPr>
    </w:lvl>
  </w:abstractNum>
  <w:abstractNum w:abstractNumId="38" w15:restartNumberingAfterBreak="0">
    <w:nsid w:val="66CC75BA"/>
    <w:multiLevelType w:val="multilevel"/>
    <w:tmpl w:val="66BA60AA"/>
    <w:lvl w:ilvl="0">
      <w:start w:val="1"/>
      <w:numFmt w:val="decimal"/>
      <w:lvlText w:val="%1."/>
      <w:lvlJc w:val="left"/>
      <w:pPr>
        <w:ind w:left="720" w:hanging="360"/>
      </w:pPr>
      <w:rPr>
        <w:rFonts w:ascii="Arial" w:hAnsi="Arial" w:cs="Arial" w:hint="default"/>
        <w:b w:val="0"/>
        <w:bCs w:val="0"/>
        <w:color w:val="auto"/>
        <w:sz w:val="24"/>
        <w:szCs w:val="24"/>
      </w:rPr>
    </w:lvl>
    <w:lvl w:ilvl="1">
      <w:start w:val="1"/>
      <w:numFmt w:val="decimal"/>
      <w:isLgl/>
      <w:lvlText w:val="%1.%2"/>
      <w:lvlJc w:val="left"/>
      <w:pPr>
        <w:ind w:left="1032" w:hanging="465"/>
      </w:pPr>
      <w:rPr>
        <w:rFonts w:ascii="Arial" w:hAnsi="Arial" w:cs="Arial" w:hint="default"/>
        <w:color w:val="auto"/>
      </w:rPr>
    </w:lvl>
    <w:lvl w:ilvl="2">
      <w:start w:val="1"/>
      <w:numFmt w:val="decimal"/>
      <w:isLgl/>
      <w:lvlText w:val="%1.%2.%3"/>
      <w:lvlJc w:val="left"/>
      <w:pPr>
        <w:ind w:left="1494" w:hanging="720"/>
      </w:pPr>
      <w:rPr>
        <w:rFonts w:ascii="Arial" w:hAnsi="Arial" w:cs="Arial" w:hint="default"/>
        <w:color w:val="auto"/>
      </w:rPr>
    </w:lvl>
    <w:lvl w:ilvl="3">
      <w:start w:val="1"/>
      <w:numFmt w:val="decimal"/>
      <w:isLgl/>
      <w:lvlText w:val="%1.%2.%3.%4"/>
      <w:lvlJc w:val="left"/>
      <w:pPr>
        <w:ind w:left="2061" w:hanging="1080"/>
      </w:pPr>
      <w:rPr>
        <w:rFonts w:cs="Impact" w:hint="default"/>
        <w:color w:val="auto"/>
      </w:rPr>
    </w:lvl>
    <w:lvl w:ilvl="4">
      <w:start w:val="1"/>
      <w:numFmt w:val="decimal"/>
      <w:isLgl/>
      <w:lvlText w:val="%1.%2.%3.%4.%5"/>
      <w:lvlJc w:val="left"/>
      <w:pPr>
        <w:ind w:left="2268" w:hanging="1080"/>
      </w:pPr>
      <w:rPr>
        <w:rFonts w:cs="Impact" w:hint="default"/>
        <w:color w:val="auto"/>
      </w:rPr>
    </w:lvl>
    <w:lvl w:ilvl="5">
      <w:start w:val="1"/>
      <w:numFmt w:val="decimal"/>
      <w:isLgl/>
      <w:lvlText w:val="%1.%2.%3.%4.%5.%6"/>
      <w:lvlJc w:val="left"/>
      <w:pPr>
        <w:ind w:left="2835" w:hanging="1440"/>
      </w:pPr>
      <w:rPr>
        <w:rFonts w:cs="Impact" w:hint="default"/>
        <w:color w:val="auto"/>
      </w:rPr>
    </w:lvl>
    <w:lvl w:ilvl="6">
      <w:start w:val="1"/>
      <w:numFmt w:val="decimal"/>
      <w:isLgl/>
      <w:lvlText w:val="%1.%2.%3.%4.%5.%6.%7"/>
      <w:lvlJc w:val="left"/>
      <w:pPr>
        <w:ind w:left="3042" w:hanging="1440"/>
      </w:pPr>
      <w:rPr>
        <w:rFonts w:cs="Impact" w:hint="default"/>
        <w:color w:val="auto"/>
      </w:rPr>
    </w:lvl>
    <w:lvl w:ilvl="7">
      <w:start w:val="1"/>
      <w:numFmt w:val="decimal"/>
      <w:isLgl/>
      <w:lvlText w:val="%1.%2.%3.%4.%5.%6.%7.%8"/>
      <w:lvlJc w:val="left"/>
      <w:pPr>
        <w:ind w:left="3609" w:hanging="1800"/>
      </w:pPr>
      <w:rPr>
        <w:rFonts w:cs="Impact" w:hint="default"/>
        <w:color w:val="auto"/>
      </w:rPr>
    </w:lvl>
    <w:lvl w:ilvl="8">
      <w:start w:val="1"/>
      <w:numFmt w:val="decimal"/>
      <w:isLgl/>
      <w:lvlText w:val="%1.%2.%3.%4.%5.%6.%7.%8.%9"/>
      <w:lvlJc w:val="left"/>
      <w:pPr>
        <w:ind w:left="3816" w:hanging="1800"/>
      </w:pPr>
      <w:rPr>
        <w:rFonts w:cs="Impact" w:hint="default"/>
        <w:color w:val="auto"/>
      </w:rPr>
    </w:lvl>
  </w:abstractNum>
  <w:abstractNum w:abstractNumId="39" w15:restartNumberingAfterBreak="0">
    <w:nsid w:val="71D82975"/>
    <w:multiLevelType w:val="multilevel"/>
    <w:tmpl w:val="66BA60AA"/>
    <w:lvl w:ilvl="0">
      <w:start w:val="1"/>
      <w:numFmt w:val="decimal"/>
      <w:lvlText w:val="%1."/>
      <w:lvlJc w:val="left"/>
      <w:pPr>
        <w:ind w:left="720" w:hanging="360"/>
      </w:pPr>
      <w:rPr>
        <w:rFonts w:ascii="Arial" w:hAnsi="Arial" w:cs="Arial" w:hint="default"/>
        <w:b w:val="0"/>
        <w:bCs w:val="0"/>
        <w:color w:val="auto"/>
        <w:sz w:val="24"/>
        <w:szCs w:val="24"/>
      </w:rPr>
    </w:lvl>
    <w:lvl w:ilvl="1">
      <w:start w:val="1"/>
      <w:numFmt w:val="decimal"/>
      <w:isLgl/>
      <w:lvlText w:val="%1.%2"/>
      <w:lvlJc w:val="left"/>
      <w:pPr>
        <w:ind w:left="1032" w:hanging="465"/>
      </w:pPr>
      <w:rPr>
        <w:rFonts w:ascii="Arial" w:hAnsi="Arial" w:cs="Arial" w:hint="default"/>
        <w:color w:val="auto"/>
      </w:rPr>
    </w:lvl>
    <w:lvl w:ilvl="2">
      <w:start w:val="1"/>
      <w:numFmt w:val="decimal"/>
      <w:isLgl/>
      <w:lvlText w:val="%1.%2.%3"/>
      <w:lvlJc w:val="left"/>
      <w:pPr>
        <w:ind w:left="1494" w:hanging="720"/>
      </w:pPr>
      <w:rPr>
        <w:rFonts w:ascii="Arial" w:hAnsi="Arial" w:cs="Arial" w:hint="default"/>
        <w:color w:val="auto"/>
      </w:rPr>
    </w:lvl>
    <w:lvl w:ilvl="3">
      <w:start w:val="1"/>
      <w:numFmt w:val="decimal"/>
      <w:isLgl/>
      <w:lvlText w:val="%1.%2.%3.%4"/>
      <w:lvlJc w:val="left"/>
      <w:pPr>
        <w:ind w:left="2061" w:hanging="1080"/>
      </w:pPr>
      <w:rPr>
        <w:rFonts w:cs="Impact" w:hint="default"/>
        <w:color w:val="auto"/>
      </w:rPr>
    </w:lvl>
    <w:lvl w:ilvl="4">
      <w:start w:val="1"/>
      <w:numFmt w:val="decimal"/>
      <w:isLgl/>
      <w:lvlText w:val="%1.%2.%3.%4.%5"/>
      <w:lvlJc w:val="left"/>
      <w:pPr>
        <w:ind w:left="2268" w:hanging="1080"/>
      </w:pPr>
      <w:rPr>
        <w:rFonts w:cs="Impact" w:hint="default"/>
        <w:color w:val="auto"/>
      </w:rPr>
    </w:lvl>
    <w:lvl w:ilvl="5">
      <w:start w:val="1"/>
      <w:numFmt w:val="decimal"/>
      <w:isLgl/>
      <w:lvlText w:val="%1.%2.%3.%4.%5.%6"/>
      <w:lvlJc w:val="left"/>
      <w:pPr>
        <w:ind w:left="2835" w:hanging="1440"/>
      </w:pPr>
      <w:rPr>
        <w:rFonts w:cs="Impact" w:hint="default"/>
        <w:color w:val="auto"/>
      </w:rPr>
    </w:lvl>
    <w:lvl w:ilvl="6">
      <w:start w:val="1"/>
      <w:numFmt w:val="decimal"/>
      <w:isLgl/>
      <w:lvlText w:val="%1.%2.%3.%4.%5.%6.%7"/>
      <w:lvlJc w:val="left"/>
      <w:pPr>
        <w:ind w:left="3042" w:hanging="1440"/>
      </w:pPr>
      <w:rPr>
        <w:rFonts w:cs="Impact" w:hint="default"/>
        <w:color w:val="auto"/>
      </w:rPr>
    </w:lvl>
    <w:lvl w:ilvl="7">
      <w:start w:val="1"/>
      <w:numFmt w:val="decimal"/>
      <w:isLgl/>
      <w:lvlText w:val="%1.%2.%3.%4.%5.%6.%7.%8"/>
      <w:lvlJc w:val="left"/>
      <w:pPr>
        <w:ind w:left="3609" w:hanging="1800"/>
      </w:pPr>
      <w:rPr>
        <w:rFonts w:cs="Impact" w:hint="default"/>
        <w:color w:val="auto"/>
      </w:rPr>
    </w:lvl>
    <w:lvl w:ilvl="8">
      <w:start w:val="1"/>
      <w:numFmt w:val="decimal"/>
      <w:isLgl/>
      <w:lvlText w:val="%1.%2.%3.%4.%5.%6.%7.%8.%9"/>
      <w:lvlJc w:val="left"/>
      <w:pPr>
        <w:ind w:left="3816" w:hanging="1800"/>
      </w:pPr>
      <w:rPr>
        <w:rFonts w:cs="Impact" w:hint="default"/>
        <w:color w:val="auto"/>
      </w:rPr>
    </w:lvl>
  </w:abstractNum>
  <w:abstractNum w:abstractNumId="40" w15:restartNumberingAfterBreak="0">
    <w:nsid w:val="730552CE"/>
    <w:multiLevelType w:val="multilevel"/>
    <w:tmpl w:val="CF7A363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480358F"/>
    <w:multiLevelType w:val="multilevel"/>
    <w:tmpl w:val="F498232A"/>
    <w:lvl w:ilvl="0">
      <w:start w:val="44"/>
      <w:numFmt w:val="decimal"/>
      <w:lvlText w:val="%1"/>
      <w:lvlJc w:val="left"/>
      <w:pPr>
        <w:ind w:left="473" w:hanging="473"/>
      </w:pPr>
      <w:rPr>
        <w:rFonts w:hint="default"/>
        <w:color w:val="000000"/>
      </w:rPr>
    </w:lvl>
    <w:lvl w:ilvl="1">
      <w:start w:val="1"/>
      <w:numFmt w:val="decimal"/>
      <w:lvlText w:val="%1.%2"/>
      <w:lvlJc w:val="left"/>
      <w:pPr>
        <w:ind w:left="1400" w:hanging="473"/>
      </w:pPr>
      <w:rPr>
        <w:rFonts w:hint="default"/>
        <w:color w:val="000000"/>
      </w:rPr>
    </w:lvl>
    <w:lvl w:ilvl="2">
      <w:start w:val="1"/>
      <w:numFmt w:val="decimal"/>
      <w:lvlText w:val="%1.%2.%3"/>
      <w:lvlJc w:val="left"/>
      <w:pPr>
        <w:ind w:left="2574" w:hanging="720"/>
      </w:pPr>
      <w:rPr>
        <w:rFonts w:hint="default"/>
        <w:color w:val="000000"/>
      </w:rPr>
    </w:lvl>
    <w:lvl w:ilvl="3">
      <w:start w:val="1"/>
      <w:numFmt w:val="decimal"/>
      <w:lvlText w:val="%1.%2.%3.%4"/>
      <w:lvlJc w:val="left"/>
      <w:pPr>
        <w:ind w:left="3861" w:hanging="1080"/>
      </w:pPr>
      <w:rPr>
        <w:rFonts w:hint="default"/>
        <w:color w:val="000000"/>
      </w:rPr>
    </w:lvl>
    <w:lvl w:ilvl="4">
      <w:start w:val="1"/>
      <w:numFmt w:val="decimal"/>
      <w:lvlText w:val="%1.%2.%3.%4.%5"/>
      <w:lvlJc w:val="left"/>
      <w:pPr>
        <w:ind w:left="4788" w:hanging="1080"/>
      </w:pPr>
      <w:rPr>
        <w:rFonts w:hint="default"/>
        <w:color w:val="000000"/>
      </w:rPr>
    </w:lvl>
    <w:lvl w:ilvl="5">
      <w:start w:val="1"/>
      <w:numFmt w:val="decimal"/>
      <w:lvlText w:val="%1.%2.%3.%4.%5.%6"/>
      <w:lvlJc w:val="left"/>
      <w:pPr>
        <w:ind w:left="6075" w:hanging="1440"/>
      </w:pPr>
      <w:rPr>
        <w:rFonts w:hint="default"/>
        <w:color w:val="000000"/>
      </w:rPr>
    </w:lvl>
    <w:lvl w:ilvl="6">
      <w:start w:val="1"/>
      <w:numFmt w:val="decimal"/>
      <w:lvlText w:val="%1.%2.%3.%4.%5.%6.%7"/>
      <w:lvlJc w:val="left"/>
      <w:pPr>
        <w:ind w:left="7002" w:hanging="1440"/>
      </w:pPr>
      <w:rPr>
        <w:rFonts w:hint="default"/>
        <w:color w:val="000000"/>
      </w:rPr>
    </w:lvl>
    <w:lvl w:ilvl="7">
      <w:start w:val="1"/>
      <w:numFmt w:val="decimal"/>
      <w:lvlText w:val="%1.%2.%3.%4.%5.%6.%7.%8"/>
      <w:lvlJc w:val="left"/>
      <w:pPr>
        <w:ind w:left="8289" w:hanging="1800"/>
      </w:pPr>
      <w:rPr>
        <w:rFonts w:hint="default"/>
        <w:color w:val="000000"/>
      </w:rPr>
    </w:lvl>
    <w:lvl w:ilvl="8">
      <w:start w:val="1"/>
      <w:numFmt w:val="decimal"/>
      <w:lvlText w:val="%1.%2.%3.%4.%5.%6.%7.%8.%9"/>
      <w:lvlJc w:val="left"/>
      <w:pPr>
        <w:ind w:left="9216" w:hanging="1800"/>
      </w:pPr>
      <w:rPr>
        <w:rFonts w:hint="default"/>
        <w:color w:val="000000"/>
      </w:rPr>
    </w:lvl>
  </w:abstractNum>
  <w:abstractNum w:abstractNumId="42" w15:restartNumberingAfterBreak="0">
    <w:nsid w:val="756A28CF"/>
    <w:multiLevelType w:val="multilevel"/>
    <w:tmpl w:val="702A772E"/>
    <w:lvl w:ilvl="0">
      <w:start w:val="17"/>
      <w:numFmt w:val="decimal"/>
      <w:lvlText w:val="%1"/>
      <w:lvlJc w:val="left"/>
      <w:pPr>
        <w:ind w:left="473" w:hanging="473"/>
      </w:pPr>
      <w:rPr>
        <w:rFonts w:cs="Arial" w:hint="default"/>
        <w:color w:val="000000"/>
      </w:rPr>
    </w:lvl>
    <w:lvl w:ilvl="1">
      <w:start w:val="1"/>
      <w:numFmt w:val="decimal"/>
      <w:lvlText w:val="%1.%2"/>
      <w:lvlJc w:val="left"/>
      <w:pPr>
        <w:ind w:left="1040" w:hanging="473"/>
      </w:pPr>
      <w:rPr>
        <w:rFonts w:cs="Arial" w:hint="default"/>
        <w:color w:val="000000"/>
      </w:rPr>
    </w:lvl>
    <w:lvl w:ilvl="2">
      <w:start w:val="1"/>
      <w:numFmt w:val="decimal"/>
      <w:lvlText w:val="%1.%2.%3"/>
      <w:lvlJc w:val="left"/>
      <w:pPr>
        <w:ind w:left="720" w:hanging="720"/>
      </w:pPr>
      <w:rPr>
        <w:rFonts w:cs="Arial" w:hint="default"/>
        <w:color w:val="000000"/>
      </w:rPr>
    </w:lvl>
    <w:lvl w:ilvl="3">
      <w:start w:val="1"/>
      <w:numFmt w:val="decimal"/>
      <w:lvlText w:val="%1.%2.%3.%4"/>
      <w:lvlJc w:val="left"/>
      <w:pPr>
        <w:ind w:left="1080" w:hanging="1080"/>
      </w:pPr>
      <w:rPr>
        <w:rFonts w:cs="Arial" w:hint="default"/>
        <w:color w:val="000000"/>
      </w:rPr>
    </w:lvl>
    <w:lvl w:ilvl="4">
      <w:start w:val="1"/>
      <w:numFmt w:val="decimal"/>
      <w:lvlText w:val="%1.%2.%3.%4.%5"/>
      <w:lvlJc w:val="left"/>
      <w:pPr>
        <w:ind w:left="1080" w:hanging="1080"/>
      </w:pPr>
      <w:rPr>
        <w:rFonts w:cs="Arial" w:hint="default"/>
        <w:color w:val="000000"/>
      </w:rPr>
    </w:lvl>
    <w:lvl w:ilvl="5">
      <w:start w:val="1"/>
      <w:numFmt w:val="decimal"/>
      <w:lvlText w:val="%1.%2.%3.%4.%5.%6"/>
      <w:lvlJc w:val="left"/>
      <w:pPr>
        <w:ind w:left="1440" w:hanging="1440"/>
      </w:pPr>
      <w:rPr>
        <w:rFonts w:cs="Arial" w:hint="default"/>
        <w:color w:val="000000"/>
      </w:rPr>
    </w:lvl>
    <w:lvl w:ilvl="6">
      <w:start w:val="1"/>
      <w:numFmt w:val="decimal"/>
      <w:lvlText w:val="%1.%2.%3.%4.%5.%6.%7"/>
      <w:lvlJc w:val="left"/>
      <w:pPr>
        <w:ind w:left="1440" w:hanging="1440"/>
      </w:pPr>
      <w:rPr>
        <w:rFonts w:cs="Arial" w:hint="default"/>
        <w:color w:val="000000"/>
      </w:rPr>
    </w:lvl>
    <w:lvl w:ilvl="7">
      <w:start w:val="1"/>
      <w:numFmt w:val="decimal"/>
      <w:lvlText w:val="%1.%2.%3.%4.%5.%6.%7.%8"/>
      <w:lvlJc w:val="left"/>
      <w:pPr>
        <w:ind w:left="1800" w:hanging="1800"/>
      </w:pPr>
      <w:rPr>
        <w:rFonts w:cs="Arial" w:hint="default"/>
        <w:color w:val="000000"/>
      </w:rPr>
    </w:lvl>
    <w:lvl w:ilvl="8">
      <w:start w:val="1"/>
      <w:numFmt w:val="decimal"/>
      <w:lvlText w:val="%1.%2.%3.%4.%5.%6.%7.%8.%9"/>
      <w:lvlJc w:val="left"/>
      <w:pPr>
        <w:ind w:left="1800" w:hanging="1800"/>
      </w:pPr>
      <w:rPr>
        <w:rFonts w:cs="Arial" w:hint="default"/>
        <w:color w:val="000000"/>
      </w:rPr>
    </w:lvl>
  </w:abstractNum>
  <w:abstractNum w:abstractNumId="43" w15:restartNumberingAfterBreak="0">
    <w:nsid w:val="7C581444"/>
    <w:multiLevelType w:val="multilevel"/>
    <w:tmpl w:val="001CA542"/>
    <w:lvl w:ilvl="0">
      <w:start w:val="9"/>
      <w:numFmt w:val="decimal"/>
      <w:lvlText w:val="%1"/>
      <w:lvlJc w:val="left"/>
      <w:pPr>
        <w:ind w:left="360" w:hanging="360"/>
      </w:pPr>
      <w:rPr>
        <w:rFonts w:hint="default"/>
      </w:rPr>
    </w:lvl>
    <w:lvl w:ilvl="1">
      <w:start w:val="1"/>
      <w:numFmt w:val="decimal"/>
      <w:lvlText w:val="%1.%2"/>
      <w:lvlJc w:val="left"/>
      <w:pPr>
        <w:ind w:left="927" w:hanging="360"/>
      </w:pPr>
      <w:rPr>
        <w:rFonts w:ascii="Arial" w:hAnsi="Arial" w:cs="Arial" w:hint="default"/>
      </w:rPr>
    </w:lvl>
    <w:lvl w:ilvl="2">
      <w:start w:val="1"/>
      <w:numFmt w:val="decimal"/>
      <w:lvlText w:val="%1.%2.%3"/>
      <w:lvlJc w:val="left"/>
      <w:pPr>
        <w:ind w:left="1854" w:hanging="720"/>
      </w:pPr>
      <w:rPr>
        <w:rFonts w:ascii="Arial" w:hAnsi="Arial" w:cs="Arial"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4" w15:restartNumberingAfterBreak="0">
    <w:nsid w:val="7DE635DE"/>
    <w:multiLevelType w:val="multilevel"/>
    <w:tmpl w:val="02F02618"/>
    <w:lvl w:ilvl="0">
      <w:start w:val="15"/>
      <w:numFmt w:val="decimal"/>
      <w:lvlText w:val="%1"/>
      <w:lvlJc w:val="left"/>
      <w:pPr>
        <w:ind w:left="465" w:hanging="465"/>
      </w:pPr>
      <w:rPr>
        <w:rFonts w:hint="default"/>
      </w:rPr>
    </w:lvl>
    <w:lvl w:ilvl="1">
      <w:start w:val="1"/>
      <w:numFmt w:val="decimal"/>
      <w:lvlText w:val="%1.%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23"/>
  </w:num>
  <w:num w:numId="2">
    <w:abstractNumId w:val="3"/>
  </w:num>
  <w:num w:numId="3">
    <w:abstractNumId w:val="13"/>
  </w:num>
  <w:num w:numId="4">
    <w:abstractNumId w:val="10"/>
  </w:num>
  <w:num w:numId="5">
    <w:abstractNumId w:val="44"/>
  </w:num>
  <w:num w:numId="6">
    <w:abstractNumId w:val="21"/>
  </w:num>
  <w:num w:numId="7">
    <w:abstractNumId w:val="7"/>
  </w:num>
  <w:num w:numId="8">
    <w:abstractNumId w:val="28"/>
  </w:num>
  <w:num w:numId="9">
    <w:abstractNumId w:val="34"/>
  </w:num>
  <w:num w:numId="10">
    <w:abstractNumId w:val="30"/>
  </w:num>
  <w:num w:numId="11">
    <w:abstractNumId w:val="36"/>
  </w:num>
  <w:num w:numId="12">
    <w:abstractNumId w:val="24"/>
  </w:num>
  <w:num w:numId="13">
    <w:abstractNumId w:val="42"/>
  </w:num>
  <w:num w:numId="14">
    <w:abstractNumId w:val="37"/>
  </w:num>
  <w:num w:numId="15">
    <w:abstractNumId w:val="2"/>
  </w:num>
  <w:num w:numId="16">
    <w:abstractNumId w:val="33"/>
  </w:num>
  <w:num w:numId="17">
    <w:abstractNumId w:val="40"/>
  </w:num>
  <w:num w:numId="18">
    <w:abstractNumId w:val="8"/>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num>
  <w:num w:numId="20">
    <w:abstractNumId w:val="29"/>
  </w:num>
  <w:num w:numId="21">
    <w:abstractNumId w:val="18"/>
  </w:num>
  <w:num w:numId="22">
    <w:abstractNumId w:val="17"/>
  </w:num>
  <w:num w:numId="23">
    <w:abstractNumId w:val="11"/>
  </w:num>
  <w:num w:numId="24">
    <w:abstractNumId w:val="35"/>
  </w:num>
  <w:num w:numId="25">
    <w:abstractNumId w:val="27"/>
  </w:num>
  <w:num w:numId="26">
    <w:abstractNumId w:val="43"/>
  </w:num>
  <w:num w:numId="27">
    <w:abstractNumId w:val="15"/>
  </w:num>
  <w:num w:numId="28">
    <w:abstractNumId w:val="0"/>
  </w:num>
  <w:num w:numId="29">
    <w:abstractNumId w:val="6"/>
  </w:num>
  <w:num w:numId="30">
    <w:abstractNumId w:val="26"/>
  </w:num>
  <w:num w:numId="31">
    <w:abstractNumId w:val="20"/>
  </w:num>
  <w:num w:numId="32">
    <w:abstractNumId w:val="38"/>
  </w:num>
  <w:num w:numId="33">
    <w:abstractNumId w:val="14"/>
  </w:num>
  <w:num w:numId="34">
    <w:abstractNumId w:val="1"/>
  </w:num>
  <w:num w:numId="35">
    <w:abstractNumId w:val="16"/>
  </w:num>
  <w:num w:numId="36">
    <w:abstractNumId w:val="12"/>
  </w:num>
  <w:num w:numId="37">
    <w:abstractNumId w:val="8"/>
  </w:num>
  <w:num w:numId="38">
    <w:abstractNumId w:val="25"/>
  </w:num>
  <w:num w:numId="39">
    <w:abstractNumId w:val="9"/>
  </w:num>
  <w:num w:numId="40">
    <w:abstractNumId w:val="31"/>
  </w:num>
  <w:num w:numId="41">
    <w:abstractNumId w:val="5"/>
  </w:num>
  <w:num w:numId="42">
    <w:abstractNumId w:val="41"/>
  </w:num>
  <w:num w:numId="43">
    <w:abstractNumId w:val="19"/>
  </w:num>
  <w:num w:numId="44">
    <w:abstractNumId w:val="32"/>
  </w:num>
  <w:num w:numId="45">
    <w:abstractNumId w:val="22"/>
  </w:num>
  <w:num w:numId="46">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4442"/>
    <w:rsid w:val="00024389"/>
    <w:rsid w:val="000312FF"/>
    <w:rsid w:val="00032967"/>
    <w:rsid w:val="00034571"/>
    <w:rsid w:val="00041263"/>
    <w:rsid w:val="00047E44"/>
    <w:rsid w:val="000529E2"/>
    <w:rsid w:val="000725DC"/>
    <w:rsid w:val="000A01DF"/>
    <w:rsid w:val="000D0939"/>
    <w:rsid w:val="000E1305"/>
    <w:rsid w:val="00105814"/>
    <w:rsid w:val="0010728A"/>
    <w:rsid w:val="00143627"/>
    <w:rsid w:val="00145A01"/>
    <w:rsid w:val="00147FA4"/>
    <w:rsid w:val="0016332C"/>
    <w:rsid w:val="00164D0C"/>
    <w:rsid w:val="001746C8"/>
    <w:rsid w:val="0018151D"/>
    <w:rsid w:val="00184113"/>
    <w:rsid w:val="001907C7"/>
    <w:rsid w:val="001C1297"/>
    <w:rsid w:val="001D4442"/>
    <w:rsid w:val="001D4FF2"/>
    <w:rsid w:val="001E131F"/>
    <w:rsid w:val="001E5381"/>
    <w:rsid w:val="001F1D02"/>
    <w:rsid w:val="00226F95"/>
    <w:rsid w:val="00227AAE"/>
    <w:rsid w:val="00231224"/>
    <w:rsid w:val="00253E80"/>
    <w:rsid w:val="00270236"/>
    <w:rsid w:val="002C5EF0"/>
    <w:rsid w:val="002D66D4"/>
    <w:rsid w:val="002F1E79"/>
    <w:rsid w:val="002F47DC"/>
    <w:rsid w:val="00300F6C"/>
    <w:rsid w:val="00303E53"/>
    <w:rsid w:val="00323C5C"/>
    <w:rsid w:val="003330ED"/>
    <w:rsid w:val="00350B86"/>
    <w:rsid w:val="0035680C"/>
    <w:rsid w:val="00360727"/>
    <w:rsid w:val="00392C91"/>
    <w:rsid w:val="003A00BE"/>
    <w:rsid w:val="003D00E4"/>
    <w:rsid w:val="003F420B"/>
    <w:rsid w:val="00412C79"/>
    <w:rsid w:val="00422247"/>
    <w:rsid w:val="0044048F"/>
    <w:rsid w:val="004407DD"/>
    <w:rsid w:val="00442806"/>
    <w:rsid w:val="00443772"/>
    <w:rsid w:val="00445FA6"/>
    <w:rsid w:val="00460DE3"/>
    <w:rsid w:val="00465985"/>
    <w:rsid w:val="0046605E"/>
    <w:rsid w:val="004A7A86"/>
    <w:rsid w:val="004D0303"/>
    <w:rsid w:val="004D253A"/>
    <w:rsid w:val="004D5F49"/>
    <w:rsid w:val="00502FDE"/>
    <w:rsid w:val="0050746D"/>
    <w:rsid w:val="00512396"/>
    <w:rsid w:val="00520A89"/>
    <w:rsid w:val="0053157C"/>
    <w:rsid w:val="005331C6"/>
    <w:rsid w:val="00554249"/>
    <w:rsid w:val="00591BEE"/>
    <w:rsid w:val="005A686D"/>
    <w:rsid w:val="005C606F"/>
    <w:rsid w:val="005E135D"/>
    <w:rsid w:val="005E6C0D"/>
    <w:rsid w:val="00602503"/>
    <w:rsid w:val="006051CE"/>
    <w:rsid w:val="00614463"/>
    <w:rsid w:val="00615906"/>
    <w:rsid w:val="00627F12"/>
    <w:rsid w:val="00641254"/>
    <w:rsid w:val="00653CD3"/>
    <w:rsid w:val="006A0CB6"/>
    <w:rsid w:val="006E1BD3"/>
    <w:rsid w:val="006F0B71"/>
    <w:rsid w:val="006F1451"/>
    <w:rsid w:val="006F7DA3"/>
    <w:rsid w:val="007042C3"/>
    <w:rsid w:val="007064E8"/>
    <w:rsid w:val="00707603"/>
    <w:rsid w:val="00714281"/>
    <w:rsid w:val="007409FD"/>
    <w:rsid w:val="00795E18"/>
    <w:rsid w:val="007E25EC"/>
    <w:rsid w:val="007E7367"/>
    <w:rsid w:val="00821DC2"/>
    <w:rsid w:val="00853903"/>
    <w:rsid w:val="008772A2"/>
    <w:rsid w:val="00893BC0"/>
    <w:rsid w:val="00894046"/>
    <w:rsid w:val="008B322E"/>
    <w:rsid w:val="008B7CE6"/>
    <w:rsid w:val="008D18AA"/>
    <w:rsid w:val="008F108B"/>
    <w:rsid w:val="008F34D2"/>
    <w:rsid w:val="008F4F22"/>
    <w:rsid w:val="00916B78"/>
    <w:rsid w:val="009246E2"/>
    <w:rsid w:val="009421D9"/>
    <w:rsid w:val="00942FE0"/>
    <w:rsid w:val="00943798"/>
    <w:rsid w:val="00960AAA"/>
    <w:rsid w:val="009867D7"/>
    <w:rsid w:val="00987E62"/>
    <w:rsid w:val="009922BB"/>
    <w:rsid w:val="009D620B"/>
    <w:rsid w:val="009E0B04"/>
    <w:rsid w:val="00A26E33"/>
    <w:rsid w:val="00A4310F"/>
    <w:rsid w:val="00A610E3"/>
    <w:rsid w:val="00A932B4"/>
    <w:rsid w:val="00AD288B"/>
    <w:rsid w:val="00AD3234"/>
    <w:rsid w:val="00AD3FA3"/>
    <w:rsid w:val="00AE482D"/>
    <w:rsid w:val="00AE493B"/>
    <w:rsid w:val="00B02D15"/>
    <w:rsid w:val="00B11D9D"/>
    <w:rsid w:val="00B21976"/>
    <w:rsid w:val="00B24387"/>
    <w:rsid w:val="00B41EBE"/>
    <w:rsid w:val="00B43DE8"/>
    <w:rsid w:val="00B45096"/>
    <w:rsid w:val="00B5508D"/>
    <w:rsid w:val="00B577FB"/>
    <w:rsid w:val="00B604AE"/>
    <w:rsid w:val="00B653FC"/>
    <w:rsid w:val="00B81E3E"/>
    <w:rsid w:val="00B96A93"/>
    <w:rsid w:val="00BA41A4"/>
    <w:rsid w:val="00BB2E3E"/>
    <w:rsid w:val="00BB2F07"/>
    <w:rsid w:val="00BC5076"/>
    <w:rsid w:val="00BF4B23"/>
    <w:rsid w:val="00BF77EF"/>
    <w:rsid w:val="00C019AF"/>
    <w:rsid w:val="00C40987"/>
    <w:rsid w:val="00C454FA"/>
    <w:rsid w:val="00C46BFC"/>
    <w:rsid w:val="00C63437"/>
    <w:rsid w:val="00C70F93"/>
    <w:rsid w:val="00C763E8"/>
    <w:rsid w:val="00CB2F50"/>
    <w:rsid w:val="00CB7462"/>
    <w:rsid w:val="00CD112A"/>
    <w:rsid w:val="00CD2CF5"/>
    <w:rsid w:val="00CE5E23"/>
    <w:rsid w:val="00CE60D5"/>
    <w:rsid w:val="00D042A9"/>
    <w:rsid w:val="00D075E0"/>
    <w:rsid w:val="00D1557F"/>
    <w:rsid w:val="00D321A1"/>
    <w:rsid w:val="00D324B3"/>
    <w:rsid w:val="00D5017A"/>
    <w:rsid w:val="00D523F2"/>
    <w:rsid w:val="00D535DC"/>
    <w:rsid w:val="00D57FCF"/>
    <w:rsid w:val="00D644A2"/>
    <w:rsid w:val="00D734D2"/>
    <w:rsid w:val="00DA3014"/>
    <w:rsid w:val="00DC48F3"/>
    <w:rsid w:val="00DC5942"/>
    <w:rsid w:val="00DE719E"/>
    <w:rsid w:val="00DF3AAC"/>
    <w:rsid w:val="00E05DBE"/>
    <w:rsid w:val="00E10035"/>
    <w:rsid w:val="00E103B7"/>
    <w:rsid w:val="00E1137B"/>
    <w:rsid w:val="00E16424"/>
    <w:rsid w:val="00E21B47"/>
    <w:rsid w:val="00E32382"/>
    <w:rsid w:val="00E3708A"/>
    <w:rsid w:val="00E42E0B"/>
    <w:rsid w:val="00E47CA2"/>
    <w:rsid w:val="00E6143A"/>
    <w:rsid w:val="00E70E1E"/>
    <w:rsid w:val="00E71923"/>
    <w:rsid w:val="00EB5A5A"/>
    <w:rsid w:val="00ED529B"/>
    <w:rsid w:val="00EF2E98"/>
    <w:rsid w:val="00F04EF8"/>
    <w:rsid w:val="00F40278"/>
    <w:rsid w:val="00F5022E"/>
    <w:rsid w:val="00F64430"/>
    <w:rsid w:val="00F76179"/>
    <w:rsid w:val="00F9057B"/>
    <w:rsid w:val="00F90632"/>
    <w:rsid w:val="00F92411"/>
    <w:rsid w:val="00F95DD1"/>
    <w:rsid w:val="00FC5DE0"/>
    <w:rsid w:val="00FE40A4"/>
    <w:rsid w:val="00FE4FED"/>
    <w:rsid w:val="00FF0CBE"/>
    <w:rsid w:val="00FF194A"/>
    <w:rsid w:val="0B2193BC"/>
    <w:rsid w:val="157428B3"/>
    <w:rsid w:val="1BBD4F96"/>
    <w:rsid w:val="1EEBDDBE"/>
    <w:rsid w:val="207DCFE6"/>
    <w:rsid w:val="254C689F"/>
    <w:rsid w:val="25E2FD94"/>
    <w:rsid w:val="2B84B927"/>
    <w:rsid w:val="34323E69"/>
    <w:rsid w:val="3597625D"/>
    <w:rsid w:val="3A0EAF9D"/>
    <w:rsid w:val="418B4F56"/>
    <w:rsid w:val="420F9168"/>
    <w:rsid w:val="4558941B"/>
    <w:rsid w:val="4850EE88"/>
    <w:rsid w:val="485843FA"/>
    <w:rsid w:val="48D24429"/>
    <w:rsid w:val="53213B4E"/>
    <w:rsid w:val="591A0C26"/>
    <w:rsid w:val="5B0ED3E2"/>
    <w:rsid w:val="6473B93B"/>
    <w:rsid w:val="655BBC77"/>
    <w:rsid w:val="66ECDDAE"/>
    <w:rsid w:val="683F80E8"/>
    <w:rsid w:val="6E75A0A9"/>
    <w:rsid w:val="74BA0509"/>
    <w:rsid w:val="77515217"/>
    <w:rsid w:val="7D245EC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2064D"/>
  <w15:chartTrackingRefBased/>
  <w15:docId w15:val="{E9B068FB-0DE9-44B6-A776-B2296B4EE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4442"/>
    <w:pPr>
      <w:spacing w:after="160" w:line="259" w:lineRule="auto"/>
    </w:pPr>
    <w:rPr>
      <w:sz w:val="22"/>
      <w:szCs w:val="22"/>
    </w:rPr>
  </w:style>
  <w:style w:type="paragraph" w:styleId="Heading1">
    <w:name w:val="heading 1"/>
    <w:basedOn w:val="Normal"/>
    <w:next w:val="Normal"/>
    <w:link w:val="Heading1Char"/>
    <w:uiPriority w:val="9"/>
    <w:qFormat/>
    <w:rsid w:val="001D444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C5DE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323C5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1"/>
    <w:rsid w:val="001D4442"/>
    <w:rPr>
      <w:rFonts w:ascii="Arial" w:hAnsi="Arial"/>
      <w:lang w:val="en-US"/>
    </w:rPr>
  </w:style>
  <w:style w:type="paragraph" w:customStyle="1" w:styleId="BodyText1">
    <w:name w:val="Body Text1"/>
    <w:link w:val="BodytextChar"/>
    <w:rsid w:val="001D4442"/>
    <w:pPr>
      <w:spacing w:after="120" w:line="288" w:lineRule="auto"/>
    </w:pPr>
    <w:rPr>
      <w:rFonts w:ascii="Arial" w:hAnsi="Arial"/>
      <w:lang w:val="en-US"/>
    </w:rPr>
  </w:style>
  <w:style w:type="paragraph" w:styleId="Header">
    <w:name w:val="header"/>
    <w:basedOn w:val="Normal"/>
    <w:link w:val="HeaderChar"/>
    <w:uiPriority w:val="99"/>
    <w:unhideWhenUsed/>
    <w:rsid w:val="001D4442"/>
    <w:pPr>
      <w:tabs>
        <w:tab w:val="center" w:pos="4680"/>
        <w:tab w:val="right" w:pos="9360"/>
      </w:tabs>
    </w:pPr>
  </w:style>
  <w:style w:type="character" w:customStyle="1" w:styleId="HeaderChar">
    <w:name w:val="Header Char"/>
    <w:basedOn w:val="DefaultParagraphFont"/>
    <w:link w:val="Header"/>
    <w:uiPriority w:val="99"/>
    <w:rsid w:val="001D4442"/>
  </w:style>
  <w:style w:type="paragraph" w:styleId="Footer">
    <w:name w:val="footer"/>
    <w:basedOn w:val="Normal"/>
    <w:link w:val="FooterChar"/>
    <w:uiPriority w:val="99"/>
    <w:unhideWhenUsed/>
    <w:rsid w:val="001D4442"/>
    <w:pPr>
      <w:tabs>
        <w:tab w:val="center" w:pos="4680"/>
        <w:tab w:val="right" w:pos="9360"/>
      </w:tabs>
    </w:pPr>
  </w:style>
  <w:style w:type="character" w:customStyle="1" w:styleId="FooterChar">
    <w:name w:val="Footer Char"/>
    <w:basedOn w:val="DefaultParagraphFont"/>
    <w:link w:val="Footer"/>
    <w:uiPriority w:val="99"/>
    <w:rsid w:val="001D4442"/>
  </w:style>
  <w:style w:type="character" w:styleId="PageNumber">
    <w:name w:val="page number"/>
    <w:basedOn w:val="DefaultParagraphFont"/>
    <w:uiPriority w:val="99"/>
    <w:semiHidden/>
    <w:unhideWhenUsed/>
    <w:rsid w:val="001D4442"/>
  </w:style>
  <w:style w:type="character" w:customStyle="1" w:styleId="Heading1Char">
    <w:name w:val="Heading 1 Char"/>
    <w:basedOn w:val="DefaultParagraphFont"/>
    <w:link w:val="Heading1"/>
    <w:uiPriority w:val="9"/>
    <w:rsid w:val="001D4442"/>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1D444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1D4442"/>
    <w:rPr>
      <w:color w:val="0000FF"/>
      <w:u w:val="single"/>
    </w:rPr>
  </w:style>
  <w:style w:type="paragraph" w:customStyle="1" w:styleId="Default">
    <w:name w:val="Default"/>
    <w:uiPriority w:val="99"/>
    <w:rsid w:val="001D4442"/>
    <w:pPr>
      <w:autoSpaceDE w:val="0"/>
      <w:autoSpaceDN w:val="0"/>
      <w:adjustRightInd w:val="0"/>
    </w:pPr>
    <w:rPr>
      <w:rFonts w:ascii="Impact" w:hAnsi="Impact" w:cs="Impact"/>
      <w:color w:val="000000"/>
    </w:rPr>
  </w:style>
  <w:style w:type="paragraph" w:styleId="Title">
    <w:name w:val="Title"/>
    <w:basedOn w:val="Normal"/>
    <w:next w:val="Normal"/>
    <w:link w:val="TitleChar"/>
    <w:uiPriority w:val="10"/>
    <w:qFormat/>
    <w:rsid w:val="001D444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D4442"/>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1D444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53903"/>
    <w:rPr>
      <w:color w:val="954F72" w:themeColor="followedHyperlink"/>
      <w:u w:val="single"/>
    </w:rPr>
  </w:style>
  <w:style w:type="character" w:customStyle="1" w:styleId="Heading3Char">
    <w:name w:val="Heading 3 Char"/>
    <w:basedOn w:val="DefaultParagraphFont"/>
    <w:link w:val="Heading3"/>
    <w:uiPriority w:val="9"/>
    <w:semiHidden/>
    <w:rsid w:val="00323C5C"/>
    <w:rPr>
      <w:rFonts w:asciiTheme="majorHAnsi" w:eastAsiaTheme="majorEastAsia" w:hAnsiTheme="majorHAnsi" w:cstheme="majorBidi"/>
      <w:color w:val="1F3763" w:themeColor="accent1" w:themeShade="7F"/>
    </w:rPr>
  </w:style>
  <w:style w:type="paragraph" w:styleId="ListParagraph">
    <w:name w:val="List Paragraph"/>
    <w:aliases w:val="F5 List Paragraph,List Paragraph2,MAIN CONTENT,List Paragraph12,Dot pt,List Paragraph1,Colorful List - Accent 11,No Spacing1,List Paragraph Char Char Char,Indicator Text,Numbered Para 1,Bullet Points,Normal numbered,OBC Bullet,L,Bullet 1"/>
    <w:basedOn w:val="Normal"/>
    <w:link w:val="ListParagraphChar"/>
    <w:uiPriority w:val="34"/>
    <w:qFormat/>
    <w:rsid w:val="00323C5C"/>
    <w:pPr>
      <w:spacing w:after="0" w:line="240" w:lineRule="auto"/>
      <w:ind w:left="720"/>
    </w:pPr>
    <w:rPr>
      <w:rFonts w:ascii="Calibri" w:hAnsi="Calibri" w:cs="Calibri"/>
    </w:rPr>
  </w:style>
  <w:style w:type="paragraph" w:customStyle="1" w:styleId="bans">
    <w:name w:val="b_ans"/>
    <w:basedOn w:val="Normal"/>
    <w:rsid w:val="00323C5C"/>
    <w:pPr>
      <w:spacing w:after="0"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L Char"/>
    <w:basedOn w:val="DefaultParagraphFont"/>
    <w:link w:val="ListParagraph"/>
    <w:uiPriority w:val="34"/>
    <w:locked/>
    <w:rsid w:val="00323C5C"/>
    <w:rPr>
      <w:rFonts w:ascii="Calibri" w:hAnsi="Calibri" w:cs="Calibri"/>
      <w:sz w:val="22"/>
      <w:szCs w:val="22"/>
    </w:rPr>
  </w:style>
  <w:style w:type="paragraph" w:customStyle="1" w:styleId="Pa8">
    <w:name w:val="Pa8"/>
    <w:basedOn w:val="Normal"/>
    <w:uiPriority w:val="99"/>
    <w:rsid w:val="00323C5C"/>
    <w:pPr>
      <w:autoSpaceDE w:val="0"/>
      <w:autoSpaceDN w:val="0"/>
      <w:spacing w:after="0" w:line="221" w:lineRule="atLeast"/>
    </w:pPr>
    <w:rPr>
      <w:rFonts w:ascii="Helvetica 55 Roman" w:hAnsi="Helvetica 55 Roman" w:cs="Calibri"/>
      <w:sz w:val="24"/>
      <w:szCs w:val="24"/>
    </w:rPr>
  </w:style>
  <w:style w:type="character" w:customStyle="1" w:styleId="A8">
    <w:name w:val="A8"/>
    <w:basedOn w:val="DefaultParagraphFont"/>
    <w:uiPriority w:val="99"/>
    <w:rsid w:val="00323C5C"/>
    <w:rPr>
      <w:rFonts w:ascii="Helvetica 55 Roman" w:hAnsi="Helvetica 55 Roman" w:hint="default"/>
      <w:color w:val="000000"/>
    </w:rPr>
  </w:style>
  <w:style w:type="character" w:customStyle="1" w:styleId="Heading2Char">
    <w:name w:val="Heading 2 Char"/>
    <w:basedOn w:val="DefaultParagraphFont"/>
    <w:link w:val="Heading2"/>
    <w:uiPriority w:val="9"/>
    <w:rsid w:val="00FC5DE0"/>
    <w:rPr>
      <w:rFonts w:asciiTheme="majorHAnsi" w:eastAsiaTheme="majorEastAsia" w:hAnsiTheme="majorHAnsi" w:cstheme="majorBidi"/>
      <w:color w:val="2F5496" w:themeColor="accent1" w:themeShade="BF"/>
      <w:sz w:val="26"/>
      <w:szCs w:val="2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2F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F50"/>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C40987"/>
    <w:rPr>
      <w:b/>
      <w:bCs/>
    </w:rPr>
  </w:style>
  <w:style w:type="character" w:customStyle="1" w:styleId="CommentSubjectChar">
    <w:name w:val="Comment Subject Char"/>
    <w:basedOn w:val="CommentTextChar"/>
    <w:link w:val="CommentSubject"/>
    <w:uiPriority w:val="99"/>
    <w:semiHidden/>
    <w:rsid w:val="00C40987"/>
    <w:rPr>
      <w:b/>
      <w:bCs/>
      <w:sz w:val="20"/>
      <w:szCs w:val="20"/>
    </w:rPr>
  </w:style>
  <w:style w:type="character" w:styleId="UnresolvedMention">
    <w:name w:val="Unresolved Mention"/>
    <w:basedOn w:val="DefaultParagraphFont"/>
    <w:uiPriority w:val="99"/>
    <w:semiHidden/>
    <w:unhideWhenUsed/>
    <w:rsid w:val="004D5F49"/>
    <w:rPr>
      <w:color w:val="605E5C"/>
      <w:shd w:val="clear" w:color="auto" w:fill="E1DFDD"/>
    </w:rPr>
  </w:style>
  <w:style w:type="paragraph" w:styleId="Revision">
    <w:name w:val="Revision"/>
    <w:hidden/>
    <w:uiPriority w:val="99"/>
    <w:semiHidden/>
    <w:rsid w:val="00F92411"/>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scot/publications/covid-19-scotlands-strategic-framework/" TargetMode="External"/><Relationship Id="rId18" Type="http://schemas.openxmlformats.org/officeDocument/2006/relationships/hyperlink" Target="https://sportscotland.org.uk/covid-19/latest-sport-and-physical-activity-guidance/" TargetMode="External"/><Relationship Id="rId26" Type="http://schemas.openxmlformats.org/officeDocument/2006/relationships/hyperlink" Target="https://sportscotland.org.uk/covid-19/latest-sport-and-physical-activity-guidance/" TargetMode="External"/><Relationship Id="rId39" Type="http://schemas.openxmlformats.org/officeDocument/2006/relationships/hyperlink" Target="https://www.gov.scot/publications/coronavirus-covid-19-protection-levels/" TargetMode="External"/><Relationship Id="rId21" Type="http://schemas.openxmlformats.org/officeDocument/2006/relationships/hyperlink" Target="http://www.sportscotland.org.uk/covid-19/getting-your-facilities-fit-for-sport/" TargetMode="External"/><Relationship Id="rId34" Type="http://schemas.openxmlformats.org/officeDocument/2006/relationships/hyperlink" Target="http://www.sportscotland.org.uk/media/5950/sportscotland-covid-officer.pdf" TargetMode="External"/><Relationship Id="rId42" Type="http://schemas.openxmlformats.org/officeDocument/2006/relationships/hyperlink" Target="https://www.gov.scot/publications/coronavirus-covid-19-protection-levels/pages/protection-level-4/" TargetMode="External"/><Relationship Id="rId47" Type="http://schemas.openxmlformats.org/officeDocument/2006/relationships/hyperlink" Target="https://www.britishfencing.com/playwaze-track-and-trace/" TargetMode="External"/><Relationship Id="rId50" Type="http://schemas.openxmlformats.org/officeDocument/2006/relationships/hyperlink" Target="http://www.gov.scot/publications/coronavirus-covid-19-guidance-on-sport-and-leisure-facilities" TargetMode="External"/><Relationship Id="rId55" Type="http://schemas.openxmlformats.org/officeDocument/2006/relationships/hyperlink" Target="http://www.britishfencing.com/uploads/files/en_garde_ready/19_guidelines_on_staffing.pdf" TargetMode="External"/><Relationship Id="rId63" Type="http://schemas.openxmlformats.org/officeDocument/2006/relationships/hyperlink" Target="http://www.hse.gov.uk/coronavirus/first-aid-and-medicals/first-aid-certificate-coronavirus.htm" TargetMode="External"/><Relationship Id="rId68" Type="http://schemas.openxmlformats.org/officeDocument/2006/relationships/hyperlink" Target="http://www.NHSinform.scot/test-and-protect" TargetMode="External"/><Relationship Id="rId76" Type="http://schemas.openxmlformats.org/officeDocument/2006/relationships/hyperlink" Target="http://www.gov.scot/publications/coronavirus-covid-19-retail-sector-guidance/" TargetMode="External"/><Relationship Id="rId7" Type="http://schemas.openxmlformats.org/officeDocument/2006/relationships/settings" Target="settings.xml"/><Relationship Id="rId71" Type="http://schemas.openxmlformats.org/officeDocument/2006/relationships/hyperlink" Target="http://www.gov.scot/publications/coronavirus-covid-19-local-measures/" TargetMode="External"/><Relationship Id="rId2" Type="http://schemas.openxmlformats.org/officeDocument/2006/relationships/customXml" Target="../customXml/item2.xml"/><Relationship Id="rId16" Type="http://schemas.openxmlformats.org/officeDocument/2006/relationships/hyperlink" Target="https://sportscotland.org.uk/covid-19/latest-sport-and-physical-activity-guidance/" TargetMode="External"/><Relationship Id="rId29" Type="http://schemas.openxmlformats.org/officeDocument/2006/relationships/hyperlink" Target="http://www.gov.scot/publications/coronavirus-covid-19-public-and-customer-toilets-guidance/pages/overview/" TargetMode="External"/><Relationship Id="rId11" Type="http://schemas.openxmlformats.org/officeDocument/2006/relationships/hyperlink" Target="http://www.gov.scot/coronavirus-covid-19/" TargetMode="External"/><Relationship Id="rId24" Type="http://schemas.openxmlformats.org/officeDocument/2006/relationships/hyperlink" Target="https://protect-eu.mimecast.com/s/pZU3CO703UmA3XCv_s4b?domain=gov.scot/" TargetMode="External"/><Relationship Id="rId32" Type="http://schemas.openxmlformats.org/officeDocument/2006/relationships/header" Target="header1.xml"/><Relationship Id="rId37" Type="http://schemas.openxmlformats.org/officeDocument/2006/relationships/hyperlink" Target="mailto:Liz.Anderson@scottish-fencing.com" TargetMode="External"/><Relationship Id="rId40" Type="http://schemas.openxmlformats.org/officeDocument/2006/relationships/hyperlink" Target="http://www.transport.gov.scot/coronavirus-covid-19/transport-transition-plan/advice-on-how-to-travel-safely/" TargetMode="External"/><Relationship Id="rId45" Type="http://schemas.openxmlformats.org/officeDocument/2006/relationships/hyperlink" Target="http://www.gov.scot/publications/coronavirus-covid-19-guidance-on-sport-and-leisure-facilities" TargetMode="External"/><Relationship Id="rId53" Type="http://schemas.openxmlformats.org/officeDocument/2006/relationships/hyperlink" Target="http://www.sportscotland.org.uk/covid-19/getting-your-facilities-fit-for-sport/" TargetMode="External"/><Relationship Id="rId58" Type="http://schemas.openxmlformats.org/officeDocument/2006/relationships/hyperlink" Target="http://www.sportscotland.org.uk/covid-19/getting-your-facilities-fit-for-sport/" TargetMode="External"/><Relationship Id="rId66" Type="http://schemas.openxmlformats.org/officeDocument/2006/relationships/hyperlink" Target="http://www.ico.org.uk/" TargetMode="External"/><Relationship Id="rId74" Type="http://schemas.openxmlformats.org/officeDocument/2006/relationships/hyperlink" Target="https://protect-eu.mimecast.com/s/aBXuCNx63fxoygsmfSPz?domain=gov.scot/" TargetMode="Externa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www.hps.scot.nhs.uk/web-resources-container/covid-19-guidance-for-non-healthcare-settings/" TargetMode="External"/><Relationship Id="rId10" Type="http://schemas.openxmlformats.org/officeDocument/2006/relationships/endnotes" Target="endnotes.xml"/><Relationship Id="rId19" Type="http://schemas.openxmlformats.org/officeDocument/2006/relationships/hyperlink" Target="http://www.gov.scot/publications/coronavirus-covid-19-tourism-and-hospitality-sector-guidance/pages/hospitality-statutory-guidance/" TargetMode="External"/><Relationship Id="rId31" Type="http://schemas.openxmlformats.org/officeDocument/2006/relationships/hyperlink" Target="https://protect-eu.mimecast.com/s/pZU3CO703UmA3XCv_s4b?domain=gov.scot/" TargetMode="External"/><Relationship Id="rId44" Type="http://schemas.openxmlformats.org/officeDocument/2006/relationships/hyperlink" Target="http://www.sportscotland.org.uk/covid-19/getting-your-facilities-fit-for-sport/" TargetMode="External"/><Relationship Id="rId52" Type="http://schemas.openxmlformats.org/officeDocument/2006/relationships/hyperlink" Target="http://www.gov.scot/coronavirus-covid-19/" TargetMode="External"/><Relationship Id="rId60" Type="http://schemas.openxmlformats.org/officeDocument/2006/relationships/hyperlink" Target="https://www.gov.scot/publications/coronavirus-covid-19-phase-3-staying-safe-and-protecting-others/pages/face-coverings/" TargetMode="External"/><Relationship Id="rId65" Type="http://schemas.openxmlformats.org/officeDocument/2006/relationships/hyperlink" Target="https://www.gov.scot/publications/coronavirus-covid-19-test-and-protect-coronavirus-service/" TargetMode="External"/><Relationship Id="rId73" Type="http://schemas.openxmlformats.org/officeDocument/2006/relationships/hyperlink" Target="http://www.sportscotland.org.uk/covid-19/getting-your-facilities-fit-for-sport/" TargetMode="External"/><Relationship Id="rId78"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scot/publications/coronavirus-covid-19-allocation-of-levels-to-local-authorities/" TargetMode="External"/><Relationship Id="rId22" Type="http://schemas.openxmlformats.org/officeDocument/2006/relationships/hyperlink" Target="http://www.gov.scot/publications/coronavirus-covid-19-public-and-customer-toilets-guidance/pages/overview/" TargetMode="External"/><Relationship Id="rId27" Type="http://schemas.openxmlformats.org/officeDocument/2006/relationships/hyperlink" Target="http://www.sportscotland.org.uk/covid-19/getting-your-coaches-ready-for-sport/" TargetMode="External"/><Relationship Id="rId30" Type="http://schemas.openxmlformats.org/officeDocument/2006/relationships/hyperlink" Target="https://www.gov.scot/publications/coronavirus-covid-19-guidance-on-sport-and-leisure-facilities/pages/workforce-planning/" TargetMode="External"/><Relationship Id="rId35" Type="http://schemas.openxmlformats.org/officeDocument/2006/relationships/hyperlink" Target="https://rise.articulate.com/share/LlEWUj-o23H_4gC1AF002jdxdrCucQC0" TargetMode="External"/><Relationship Id="rId43" Type="http://schemas.openxmlformats.org/officeDocument/2006/relationships/hyperlink" Target="http://www.gov.scot/publications/coronavirus-covid-19-events-sector-guidance/" TargetMode="External"/><Relationship Id="rId48" Type="http://schemas.openxmlformats.org/officeDocument/2006/relationships/hyperlink" Target="http://www.gov.scot/publications/coronavirus-covid-19-guidance-on-sport-and-leisure-facilities" TargetMode="External"/><Relationship Id="rId56" Type="http://schemas.openxmlformats.org/officeDocument/2006/relationships/hyperlink" Target="http://www.sportscotland.org.uk/media/5774/cyp-return-to-sport-after-covid-19.pdf" TargetMode="External"/><Relationship Id="rId64" Type="http://schemas.openxmlformats.org/officeDocument/2006/relationships/hyperlink" Target="https://www.nhsinform.scot/campaigns/test-and-protect" TargetMode="External"/><Relationship Id="rId69" Type="http://schemas.openxmlformats.org/officeDocument/2006/relationships/hyperlink" Target="https://www.gov.scot/publications/coronavirus-covid-19-test-and-protect-coronavirus-service/" TargetMode="External"/><Relationship Id="rId77" Type="http://schemas.openxmlformats.org/officeDocument/2006/relationships/header" Target="header2.xml"/><Relationship Id="rId8" Type="http://schemas.openxmlformats.org/officeDocument/2006/relationships/webSettings" Target="webSettings.xml"/><Relationship Id="rId51" Type="http://schemas.openxmlformats.org/officeDocument/2006/relationships/hyperlink" Target="http://www.sportscotland.org.uk/media/5774/cyp-return-to-sport-after-covid-19.pdf" TargetMode="External"/><Relationship Id="rId72" Type="http://schemas.openxmlformats.org/officeDocument/2006/relationships/hyperlink" Target="https://www.gov.scot/publications/coronavirus-covid-19-protection-levels/pages/protection-level-4/"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www.gov.scot/publications/coronavirus-covid-19-test-and-protect/" TargetMode="External"/><Relationship Id="rId17" Type="http://schemas.openxmlformats.org/officeDocument/2006/relationships/hyperlink" Target="http://www.sportscotland.org.uk/covid-19/getting-your-coaches-ready-for-sport/" TargetMode="External"/><Relationship Id="rId25" Type="http://schemas.openxmlformats.org/officeDocument/2006/relationships/hyperlink" Target="http://www.gov.scot/publications/coronavirus-covid-19-guidance-on-sport-and-leisure-facilities" TargetMode="External"/><Relationship Id="rId33" Type="http://schemas.openxmlformats.org/officeDocument/2006/relationships/footer" Target="footer1.xml"/><Relationship Id="rId38" Type="http://schemas.openxmlformats.org/officeDocument/2006/relationships/hyperlink" Target="https://www.gov.scot/publications/coronavirus-covid-19-guidance-on-travel-and-transport/" TargetMode="External"/><Relationship Id="rId46" Type="http://schemas.openxmlformats.org/officeDocument/2006/relationships/hyperlink" Target="mailto:Liz.Anderson@scottish-fencing.com" TargetMode="External"/><Relationship Id="rId59" Type="http://schemas.openxmlformats.org/officeDocument/2006/relationships/hyperlink" Target="http://www.gov.scot/publications/coronavirus-covid-19-tourism-and-hospitality-sector-guidance/pages/hospitality-statutory-guidance/" TargetMode="External"/><Relationship Id="rId67" Type="http://schemas.openxmlformats.org/officeDocument/2006/relationships/hyperlink" Target="http://www.protect.scot" TargetMode="External"/><Relationship Id="rId20" Type="http://schemas.openxmlformats.org/officeDocument/2006/relationships/hyperlink" Target="http://www.gov.scot/publications/coronavirus-covid-19-retail-sector-guidance/" TargetMode="External"/><Relationship Id="rId41" Type="http://schemas.openxmlformats.org/officeDocument/2006/relationships/hyperlink" Target="https://www.gov.scot/publications/coronavirus-covid-19-protection-levels/pages/protection-level-4/" TargetMode="External"/><Relationship Id="rId54" Type="http://schemas.openxmlformats.org/officeDocument/2006/relationships/hyperlink" Target="http://www.gov.scot/publications/coronavirus-covid-19-public-and-customer-toilets-guidance/pages/overview/" TargetMode="External"/><Relationship Id="rId62" Type="http://schemas.openxmlformats.org/officeDocument/2006/relationships/hyperlink" Target="http://www.hps.scot.nhs.uk/a-to-z-of-topics/hand-hygiene/" TargetMode="External"/><Relationship Id="rId70" Type="http://schemas.openxmlformats.org/officeDocument/2006/relationships/hyperlink" Target="http://www.gov.scot/publications/coronavirus-covid-19-local-measures/" TargetMode="External"/><Relationship Id="rId75" Type="http://schemas.openxmlformats.org/officeDocument/2006/relationships/hyperlink" Target="http://www.gov.scot/publications/coronavirus-covid-19-tourism-and-hospitality-sector-guidance/pages/hospitality-statutory-guidance/"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www.gov.scot/publications/coronavirus-covid-19-guidance-on-sport-and-leisure-facilities" TargetMode="External"/><Relationship Id="rId23" Type="http://schemas.openxmlformats.org/officeDocument/2006/relationships/hyperlink" Target="https://www.gov.scot/publications/coronavirus-covid-19-guidance-on-sport-and-leisure-facilities/pages/workforce-planning/" TargetMode="External"/><Relationship Id="rId28" Type="http://schemas.openxmlformats.org/officeDocument/2006/relationships/hyperlink" Target="http://www.sportscotland.org.uk/covid-19/getting-your-facilities-fit-for-sport/" TargetMode="External"/><Relationship Id="rId36" Type="http://schemas.openxmlformats.org/officeDocument/2006/relationships/hyperlink" Target="mailto:Liz.Anderson@scottish-fencing.com" TargetMode="External"/><Relationship Id="rId49" Type="http://schemas.openxmlformats.org/officeDocument/2006/relationships/hyperlink" Target="http://www.sportscotland.org.uk/covid-19/getting-your-coaches-ready-for-sport/" TargetMode="External"/><Relationship Id="rId57" Type="http://schemas.openxmlformats.org/officeDocument/2006/relationships/hyperlink" Target="https://www.gov.scot/binaries/content/documents/govscot/publications/advice-and-guidance/2020/08/coronavirus-covid-19-facts-poster-translations/documents/english/english/govscot%3Adocument/20-21%2B-%2BCoronavirus%2B-%2BTranslations%2B-%2BFACTS%2BPoster%2B-%2BEnglish%2B-%2B9%2BJuly%2B2020.pdf?forceDownloa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b7d3de00-9153-41e7-9827-fdf3a033a126">
      <UserInfo>
        <DisplayName>Liz Anderson</DisplayName>
        <AccountId>25</AccountId>
        <AccountType/>
      </UserInfo>
      <UserInfo>
        <DisplayName>Blair Cremin</DisplayName>
        <AccountId>459</AccountId>
        <AccountType/>
      </UserInfo>
      <UserInfo>
        <DisplayName>SF Safeguarding</DisplayName>
        <AccountId>1022</AccountId>
        <AccountType/>
      </UserInfo>
      <UserInfo>
        <DisplayName>Vincent Bryson</DisplayName>
        <AccountId>24</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9BC1E1BB0A5714EBD4398D4ADF43C1E" ma:contentTypeVersion="12" ma:contentTypeDescription="Create a new document." ma:contentTypeScope="" ma:versionID="b78a4940cb457aaea4bb973f5c734f70">
  <xsd:schema xmlns:xsd="http://www.w3.org/2001/XMLSchema" xmlns:xs="http://www.w3.org/2001/XMLSchema" xmlns:p="http://schemas.microsoft.com/office/2006/metadata/properties" xmlns:ns2="b7d3de00-9153-41e7-9827-fdf3a033a126" xmlns:ns3="630c95d8-802a-4ed6-8c38-052d071aa211" targetNamespace="http://schemas.microsoft.com/office/2006/metadata/properties" ma:root="true" ma:fieldsID="f7cf6e2d91d0efc958ba4ee5df6faee4" ns2:_="" ns3:_="">
    <xsd:import namespace="b7d3de00-9153-41e7-9827-fdf3a033a126"/>
    <xsd:import namespace="630c95d8-802a-4ed6-8c38-052d071aa2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7d3de00-9153-41e7-9827-fdf3a033a12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0c95d8-802a-4ed6-8c38-052d071aa211"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DFE687-C335-4526-B99F-785E69D25E68}">
  <ds:schemaRefs>
    <ds:schemaRef ds:uri="http://schemas.microsoft.com/office/2006/metadata/properties"/>
    <ds:schemaRef ds:uri="http://schemas.microsoft.com/office/infopath/2007/PartnerControls"/>
    <ds:schemaRef ds:uri="b7d3de00-9153-41e7-9827-fdf3a033a126"/>
  </ds:schemaRefs>
</ds:datastoreItem>
</file>

<file path=customXml/itemProps2.xml><?xml version="1.0" encoding="utf-8"?>
<ds:datastoreItem xmlns:ds="http://schemas.openxmlformats.org/officeDocument/2006/customXml" ds:itemID="{00F012C8-4FD5-442D-B24A-41147EE4E4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7d3de00-9153-41e7-9827-fdf3a033a126"/>
    <ds:schemaRef ds:uri="630c95d8-802a-4ed6-8c38-052d071aa2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46A920-198A-4442-8138-FA4FBC5D6585}">
  <ds:schemaRefs>
    <ds:schemaRef ds:uri="http://schemas.openxmlformats.org/officeDocument/2006/bibliography"/>
  </ds:schemaRefs>
</ds:datastoreItem>
</file>

<file path=customXml/itemProps4.xml><?xml version="1.0" encoding="utf-8"?>
<ds:datastoreItem xmlns:ds="http://schemas.openxmlformats.org/officeDocument/2006/customXml" ds:itemID="{7D663523-4694-4CBE-88A4-5D2463A76C24}">
  <ds:schemaRefs>
    <ds:schemaRef ds:uri="http://schemas.microsoft.com/sharepoint/v3/contenttype/forms"/>
  </ds:schemaRefs>
</ds:datastoreItem>
</file>

<file path=docMetadata/LabelInfo.xml><?xml version="1.0" encoding="utf-8"?>
<clbl:labelList xmlns:clbl="http://schemas.microsoft.com/office/2020/mipLabelMetadata"/>
</file>

<file path=docMetadata/LabelInfo0.xml><?xml version="1.0" encoding="utf-8"?>
<clbl:labelList xmlns:clbl="http://schemas.microsoft.com/office/2020/mipLabelMetadata"/>
</file>

<file path=docMetadata/LabelInfo1.xml><?xml version="1.0" encoding="utf-8"?>
<clbl:labelList xmlns:clbl="http://schemas.microsoft.com/office/2020/mipLabelMetadata"/>
</file>

<file path=docMetadata/LabelInfo2.xml><?xml version="1.0" encoding="utf-8"?>
<clbl:labelList xmlns:clbl="http://schemas.microsoft.com/office/2020/mipLabelMetadata"/>
</file>

<file path=docMetadata/LabelInfo3.xml><?xml version="1.0" encoding="utf-8"?>
<clbl:labelList xmlns:clbl="http://schemas.microsoft.com/office/2020/mipLabelMetadata"/>
</file>

<file path=docProps/app.xml><?xml version="1.0" encoding="utf-8"?>
<Properties xmlns="http://schemas.openxmlformats.org/officeDocument/2006/extended-properties" xmlns:vt="http://schemas.openxmlformats.org/officeDocument/2006/docPropsVTypes">
  <Template>Normal</Template>
  <TotalTime>0</TotalTime>
  <Pages>25</Pages>
  <Words>8908</Words>
  <Characters>50777</Characters>
  <Application>Microsoft Office Word</Application>
  <DocSecurity>0</DocSecurity>
  <Lines>423</Lines>
  <Paragraphs>119</Paragraphs>
  <ScaleCrop>false</ScaleCrop>
  <Company/>
  <LinksUpToDate>false</LinksUpToDate>
  <CharactersWithSpaces>59566</CharactersWithSpaces>
  <SharedDoc>false</SharedDoc>
  <HLinks>
    <vt:vector size="324" baseType="variant">
      <vt:variant>
        <vt:i4>4849673</vt:i4>
      </vt:variant>
      <vt:variant>
        <vt:i4>159</vt:i4>
      </vt:variant>
      <vt:variant>
        <vt:i4>0</vt:i4>
      </vt:variant>
      <vt:variant>
        <vt:i4>5</vt:i4>
      </vt:variant>
      <vt:variant>
        <vt:lpwstr>http://www.gov.scot/publications/coronavirus-covid-19-local-measures/</vt:lpwstr>
      </vt:variant>
      <vt:variant>
        <vt:lpwstr/>
      </vt:variant>
      <vt:variant>
        <vt:i4>4194314</vt:i4>
      </vt:variant>
      <vt:variant>
        <vt:i4>156</vt:i4>
      </vt:variant>
      <vt:variant>
        <vt:i4>0</vt:i4>
      </vt:variant>
      <vt:variant>
        <vt:i4>5</vt:i4>
      </vt:variant>
      <vt:variant>
        <vt:lpwstr>https://www.gov.scot/publications/coronavirus-covid-19-test-and-protect-coronavirus-service/</vt:lpwstr>
      </vt:variant>
      <vt:variant>
        <vt:lpwstr/>
      </vt:variant>
      <vt:variant>
        <vt:i4>7536752</vt:i4>
      </vt:variant>
      <vt:variant>
        <vt:i4>153</vt:i4>
      </vt:variant>
      <vt:variant>
        <vt:i4>0</vt:i4>
      </vt:variant>
      <vt:variant>
        <vt:i4>5</vt:i4>
      </vt:variant>
      <vt:variant>
        <vt:lpwstr>http://www.nhsinform.scot/test-and-protect</vt:lpwstr>
      </vt:variant>
      <vt:variant>
        <vt:lpwstr/>
      </vt:variant>
      <vt:variant>
        <vt:i4>1441804</vt:i4>
      </vt:variant>
      <vt:variant>
        <vt:i4>150</vt:i4>
      </vt:variant>
      <vt:variant>
        <vt:i4>0</vt:i4>
      </vt:variant>
      <vt:variant>
        <vt:i4>5</vt:i4>
      </vt:variant>
      <vt:variant>
        <vt:lpwstr>http://www.protect.scot/</vt:lpwstr>
      </vt:variant>
      <vt:variant>
        <vt:lpwstr/>
      </vt:variant>
      <vt:variant>
        <vt:i4>8323114</vt:i4>
      </vt:variant>
      <vt:variant>
        <vt:i4>147</vt:i4>
      </vt:variant>
      <vt:variant>
        <vt:i4>0</vt:i4>
      </vt:variant>
      <vt:variant>
        <vt:i4>5</vt:i4>
      </vt:variant>
      <vt:variant>
        <vt:lpwstr>http://www.ico.org.uk/</vt:lpwstr>
      </vt:variant>
      <vt:variant>
        <vt:lpwstr/>
      </vt:variant>
      <vt:variant>
        <vt:i4>4194314</vt:i4>
      </vt:variant>
      <vt:variant>
        <vt:i4>144</vt:i4>
      </vt:variant>
      <vt:variant>
        <vt:i4>0</vt:i4>
      </vt:variant>
      <vt:variant>
        <vt:i4>5</vt:i4>
      </vt:variant>
      <vt:variant>
        <vt:lpwstr>https://www.gov.scot/publications/coronavirus-covid-19-test-and-protect-coronavirus-service/</vt:lpwstr>
      </vt:variant>
      <vt:variant>
        <vt:lpwstr/>
      </vt:variant>
      <vt:variant>
        <vt:i4>1245269</vt:i4>
      </vt:variant>
      <vt:variant>
        <vt:i4>141</vt:i4>
      </vt:variant>
      <vt:variant>
        <vt:i4>0</vt:i4>
      </vt:variant>
      <vt:variant>
        <vt:i4>5</vt:i4>
      </vt:variant>
      <vt:variant>
        <vt:lpwstr>https://www.nhsinform.scot/campaigns/test-and-protect</vt:lpwstr>
      </vt:variant>
      <vt:variant>
        <vt:lpwstr/>
      </vt:variant>
      <vt:variant>
        <vt:i4>7078015</vt:i4>
      </vt:variant>
      <vt:variant>
        <vt:i4>138</vt:i4>
      </vt:variant>
      <vt:variant>
        <vt:i4>0</vt:i4>
      </vt:variant>
      <vt:variant>
        <vt:i4>5</vt:i4>
      </vt:variant>
      <vt:variant>
        <vt:lpwstr>http://www.hse.gov.uk/coronavirus/first-aid-and-medicals/first-aid-certificate-coronavirus.htm</vt:lpwstr>
      </vt:variant>
      <vt:variant>
        <vt:lpwstr/>
      </vt:variant>
      <vt:variant>
        <vt:i4>1966084</vt:i4>
      </vt:variant>
      <vt:variant>
        <vt:i4>135</vt:i4>
      </vt:variant>
      <vt:variant>
        <vt:i4>0</vt:i4>
      </vt:variant>
      <vt:variant>
        <vt:i4>5</vt:i4>
      </vt:variant>
      <vt:variant>
        <vt:lpwstr>http://www.hps.scot.nhs.uk/a-to-z-of-topics/hand-hygiene/</vt:lpwstr>
      </vt:variant>
      <vt:variant>
        <vt:lpwstr/>
      </vt:variant>
      <vt:variant>
        <vt:i4>65</vt:i4>
      </vt:variant>
      <vt:variant>
        <vt:i4>132</vt:i4>
      </vt:variant>
      <vt:variant>
        <vt:i4>0</vt:i4>
      </vt:variant>
      <vt:variant>
        <vt:i4>5</vt:i4>
      </vt:variant>
      <vt:variant>
        <vt:lpwstr>http://www.hps.scot.nhs.uk/web-resources-container/covid-19-guidance-for-non-healthcare-settings/</vt:lpwstr>
      </vt:variant>
      <vt:variant>
        <vt:lpwstr/>
      </vt:variant>
      <vt:variant>
        <vt:i4>2752550</vt:i4>
      </vt:variant>
      <vt:variant>
        <vt:i4>129</vt:i4>
      </vt:variant>
      <vt:variant>
        <vt:i4>0</vt:i4>
      </vt:variant>
      <vt:variant>
        <vt:i4>5</vt:i4>
      </vt:variant>
      <vt:variant>
        <vt:lpwstr>https://www.gov.scot/publications/coronavirus-covid-19-phase-3-staying-safe-and-protecting-others/pages/face-coverings/</vt:lpwstr>
      </vt:variant>
      <vt:variant>
        <vt:lpwstr/>
      </vt:variant>
      <vt:variant>
        <vt:i4>2359335</vt:i4>
      </vt:variant>
      <vt:variant>
        <vt:i4>126</vt:i4>
      </vt:variant>
      <vt:variant>
        <vt:i4>0</vt:i4>
      </vt:variant>
      <vt:variant>
        <vt:i4>5</vt:i4>
      </vt:variant>
      <vt:variant>
        <vt:lpwstr>http://www.gov.scot/publications/coronavirus-covid-19-tourism-and-hospitality-sector-guidance/pages/hospitality-statutory-guidance/</vt:lpwstr>
      </vt:variant>
      <vt:variant>
        <vt:lpwstr/>
      </vt:variant>
      <vt:variant>
        <vt:i4>3670052</vt:i4>
      </vt:variant>
      <vt:variant>
        <vt:i4>123</vt:i4>
      </vt:variant>
      <vt:variant>
        <vt:i4>0</vt:i4>
      </vt:variant>
      <vt:variant>
        <vt:i4>5</vt:i4>
      </vt:variant>
      <vt:variant>
        <vt:lpwstr>http://www.sportscotland.org.uk/covid-19/getting-your-facilities-fit-for-sport/</vt:lpwstr>
      </vt:variant>
      <vt:variant>
        <vt:lpwstr/>
      </vt:variant>
      <vt:variant>
        <vt:i4>2162749</vt:i4>
      </vt:variant>
      <vt:variant>
        <vt:i4>120</vt:i4>
      </vt:variant>
      <vt:variant>
        <vt:i4>0</vt:i4>
      </vt:variant>
      <vt:variant>
        <vt:i4>5</vt:i4>
      </vt:variant>
      <vt:variant>
        <vt:lpwstr>https://www.gov.scot/binaries/content/documents/govscot/publications/advice-and-guidance/2020/08/coronavirus-covid-19-facts-poster-translations/documents/english/english/govscot%3Adocument/20-21%2B-%2BCoronavirus%2B-%2BTranslations%2B-%2BFACTS%2BPoster%2B-%2BEnglish%2B-%2B9%2BJuly%2B2020.pdf?forceDownload=true</vt:lpwstr>
      </vt:variant>
      <vt:variant>
        <vt:lpwstr/>
      </vt:variant>
      <vt:variant>
        <vt:i4>196608</vt:i4>
      </vt:variant>
      <vt:variant>
        <vt:i4>117</vt:i4>
      </vt:variant>
      <vt:variant>
        <vt:i4>0</vt:i4>
      </vt:variant>
      <vt:variant>
        <vt:i4>5</vt:i4>
      </vt:variant>
      <vt:variant>
        <vt:lpwstr>http://www.sportscotland.org.uk/media/5774/cyp-return-to-sport-after-covid-19.pdf</vt:lpwstr>
      </vt:variant>
      <vt:variant>
        <vt:lpwstr/>
      </vt:variant>
      <vt:variant>
        <vt:i4>1048622</vt:i4>
      </vt:variant>
      <vt:variant>
        <vt:i4>114</vt:i4>
      </vt:variant>
      <vt:variant>
        <vt:i4>0</vt:i4>
      </vt:variant>
      <vt:variant>
        <vt:i4>5</vt:i4>
      </vt:variant>
      <vt:variant>
        <vt:lpwstr>http://www.britishfencing.com/uploads/files/en_garde_ready/19_guidelines_on_staffing.pdf</vt:lpwstr>
      </vt:variant>
      <vt:variant>
        <vt:lpwstr/>
      </vt:variant>
      <vt:variant>
        <vt:i4>2359396</vt:i4>
      </vt:variant>
      <vt:variant>
        <vt:i4>111</vt:i4>
      </vt:variant>
      <vt:variant>
        <vt:i4>0</vt:i4>
      </vt:variant>
      <vt:variant>
        <vt:i4>5</vt:i4>
      </vt:variant>
      <vt:variant>
        <vt:lpwstr>http://www.gov.scot/publications/coronavirus-covid-19-public-and-customer-toilets-guidance/pages/overview/</vt:lpwstr>
      </vt:variant>
      <vt:variant>
        <vt:lpwstr/>
      </vt:variant>
      <vt:variant>
        <vt:i4>3670052</vt:i4>
      </vt:variant>
      <vt:variant>
        <vt:i4>108</vt:i4>
      </vt:variant>
      <vt:variant>
        <vt:i4>0</vt:i4>
      </vt:variant>
      <vt:variant>
        <vt:i4>5</vt:i4>
      </vt:variant>
      <vt:variant>
        <vt:lpwstr>http://www.sportscotland.org.uk/covid-19/getting-your-facilities-fit-for-sport/</vt:lpwstr>
      </vt:variant>
      <vt:variant>
        <vt:lpwstr/>
      </vt:variant>
      <vt:variant>
        <vt:i4>196608</vt:i4>
      </vt:variant>
      <vt:variant>
        <vt:i4>105</vt:i4>
      </vt:variant>
      <vt:variant>
        <vt:i4>0</vt:i4>
      </vt:variant>
      <vt:variant>
        <vt:i4>5</vt:i4>
      </vt:variant>
      <vt:variant>
        <vt:lpwstr>http://www.sportscotland.org.uk/media/5774/cyp-return-to-sport-after-covid-19.pdf</vt:lpwstr>
      </vt:variant>
      <vt:variant>
        <vt:lpwstr/>
      </vt:variant>
      <vt:variant>
        <vt:i4>7864377</vt:i4>
      </vt:variant>
      <vt:variant>
        <vt:i4>102</vt:i4>
      </vt:variant>
      <vt:variant>
        <vt:i4>0</vt:i4>
      </vt:variant>
      <vt:variant>
        <vt:i4>5</vt:i4>
      </vt:variant>
      <vt:variant>
        <vt:lpwstr>http://www.gov.scot/publications/coronavirus-covid-19-guidance-on-sport-and-leisure-facilities</vt:lpwstr>
      </vt:variant>
      <vt:variant>
        <vt:lpwstr/>
      </vt:variant>
      <vt:variant>
        <vt:i4>2752634</vt:i4>
      </vt:variant>
      <vt:variant>
        <vt:i4>99</vt:i4>
      </vt:variant>
      <vt:variant>
        <vt:i4>0</vt:i4>
      </vt:variant>
      <vt:variant>
        <vt:i4>5</vt:i4>
      </vt:variant>
      <vt:variant>
        <vt:lpwstr>http://www.sportscotland.org.uk/covid-19/getting-your-coaches-ready-for-sport/</vt:lpwstr>
      </vt:variant>
      <vt:variant>
        <vt:lpwstr/>
      </vt:variant>
      <vt:variant>
        <vt:i4>7864377</vt:i4>
      </vt:variant>
      <vt:variant>
        <vt:i4>96</vt:i4>
      </vt:variant>
      <vt:variant>
        <vt:i4>0</vt:i4>
      </vt:variant>
      <vt:variant>
        <vt:i4>5</vt:i4>
      </vt:variant>
      <vt:variant>
        <vt:lpwstr>http://www.gov.scot/publications/coronavirus-covid-19-guidance-on-sport-and-leisure-facilities</vt:lpwstr>
      </vt:variant>
      <vt:variant>
        <vt:lpwstr/>
      </vt:variant>
      <vt:variant>
        <vt:i4>4522070</vt:i4>
      </vt:variant>
      <vt:variant>
        <vt:i4>93</vt:i4>
      </vt:variant>
      <vt:variant>
        <vt:i4>0</vt:i4>
      </vt:variant>
      <vt:variant>
        <vt:i4>5</vt:i4>
      </vt:variant>
      <vt:variant>
        <vt:lpwstr>https://www.britishfencing.com/playwaze-track-and-trace/</vt:lpwstr>
      </vt:variant>
      <vt:variant>
        <vt:lpwstr/>
      </vt:variant>
      <vt:variant>
        <vt:i4>7864377</vt:i4>
      </vt:variant>
      <vt:variant>
        <vt:i4>90</vt:i4>
      </vt:variant>
      <vt:variant>
        <vt:i4>0</vt:i4>
      </vt:variant>
      <vt:variant>
        <vt:i4>5</vt:i4>
      </vt:variant>
      <vt:variant>
        <vt:lpwstr>http://www.gov.scot/publications/coronavirus-covid-19-guidance-on-sport-and-leisure-facilities</vt:lpwstr>
      </vt:variant>
      <vt:variant>
        <vt:lpwstr/>
      </vt:variant>
      <vt:variant>
        <vt:i4>3670052</vt:i4>
      </vt:variant>
      <vt:variant>
        <vt:i4>87</vt:i4>
      </vt:variant>
      <vt:variant>
        <vt:i4>0</vt:i4>
      </vt:variant>
      <vt:variant>
        <vt:i4>5</vt:i4>
      </vt:variant>
      <vt:variant>
        <vt:lpwstr>http://www.sportscotland.org.uk/covid-19/getting-your-facilities-fit-for-sport/</vt:lpwstr>
      </vt:variant>
      <vt:variant>
        <vt:lpwstr/>
      </vt:variant>
      <vt:variant>
        <vt:i4>6094912</vt:i4>
      </vt:variant>
      <vt:variant>
        <vt:i4>84</vt:i4>
      </vt:variant>
      <vt:variant>
        <vt:i4>0</vt:i4>
      </vt:variant>
      <vt:variant>
        <vt:i4>5</vt:i4>
      </vt:variant>
      <vt:variant>
        <vt:lpwstr>http://www.gov.scot/publications/coronavirus-covid-19-events-sector-guidance/</vt:lpwstr>
      </vt:variant>
      <vt:variant>
        <vt:lpwstr/>
      </vt:variant>
      <vt:variant>
        <vt:i4>917520</vt:i4>
      </vt:variant>
      <vt:variant>
        <vt:i4>81</vt:i4>
      </vt:variant>
      <vt:variant>
        <vt:i4>0</vt:i4>
      </vt:variant>
      <vt:variant>
        <vt:i4>5</vt:i4>
      </vt:variant>
      <vt:variant>
        <vt:lpwstr>http://www.transport.gov.scot/coronavirus-covid-19/transport-transition-plan/advice-on-how-to-travel-safely/</vt:lpwstr>
      </vt:variant>
      <vt:variant>
        <vt:lpwstr>section-63888</vt:lpwstr>
      </vt:variant>
      <vt:variant>
        <vt:i4>5308417</vt:i4>
      </vt:variant>
      <vt:variant>
        <vt:i4>78</vt:i4>
      </vt:variant>
      <vt:variant>
        <vt:i4>0</vt:i4>
      </vt:variant>
      <vt:variant>
        <vt:i4>5</vt:i4>
      </vt:variant>
      <vt:variant>
        <vt:lpwstr>https://www.gov.scot/publications/coronavirus-covid-19-protection-levels/</vt:lpwstr>
      </vt:variant>
      <vt:variant>
        <vt:lpwstr/>
      </vt:variant>
      <vt:variant>
        <vt:i4>3276804</vt:i4>
      </vt:variant>
      <vt:variant>
        <vt:i4>75</vt:i4>
      </vt:variant>
      <vt:variant>
        <vt:i4>0</vt:i4>
      </vt:variant>
      <vt:variant>
        <vt:i4>5</vt:i4>
      </vt:variant>
      <vt:variant>
        <vt:lpwstr>mailto:Liz.Anderson@scottish-fencing.com</vt:lpwstr>
      </vt:variant>
      <vt:variant>
        <vt:lpwstr/>
      </vt:variant>
      <vt:variant>
        <vt:i4>917519</vt:i4>
      </vt:variant>
      <vt:variant>
        <vt:i4>72</vt:i4>
      </vt:variant>
      <vt:variant>
        <vt:i4>0</vt:i4>
      </vt:variant>
      <vt:variant>
        <vt:i4>5</vt:i4>
      </vt:variant>
      <vt:variant>
        <vt:lpwstr>https://rise.articulate.com/share/LlEWUj-o23H_4gC1AF002jdxdrCucQC0</vt:lpwstr>
      </vt:variant>
      <vt:variant>
        <vt:lpwstr>/</vt:lpwstr>
      </vt:variant>
      <vt:variant>
        <vt:i4>2883624</vt:i4>
      </vt:variant>
      <vt:variant>
        <vt:i4>69</vt:i4>
      </vt:variant>
      <vt:variant>
        <vt:i4>0</vt:i4>
      </vt:variant>
      <vt:variant>
        <vt:i4>5</vt:i4>
      </vt:variant>
      <vt:variant>
        <vt:lpwstr>http://www.sportscotland.org.uk/media/5950/sportscotland-covid-officer.pdf</vt:lpwstr>
      </vt:variant>
      <vt:variant>
        <vt:lpwstr/>
      </vt:variant>
      <vt:variant>
        <vt:i4>7012359</vt:i4>
      </vt:variant>
      <vt:variant>
        <vt:i4>66</vt:i4>
      </vt:variant>
      <vt:variant>
        <vt:i4>0</vt:i4>
      </vt:variant>
      <vt:variant>
        <vt:i4>5</vt:i4>
      </vt:variant>
      <vt:variant>
        <vt:lpwstr>https://protect-eu.mimecast.com/s/pZU3CO703UmA3XCv_s4b?domain=gov.scot/</vt:lpwstr>
      </vt:variant>
      <vt:variant>
        <vt:lpwstr/>
      </vt:variant>
      <vt:variant>
        <vt:i4>786450</vt:i4>
      </vt:variant>
      <vt:variant>
        <vt:i4>63</vt:i4>
      </vt:variant>
      <vt:variant>
        <vt:i4>0</vt:i4>
      </vt:variant>
      <vt:variant>
        <vt:i4>5</vt:i4>
      </vt:variant>
      <vt:variant>
        <vt:lpwstr>https://www.gov.scot/publications/coronavirus-covid-19-guidance-on-sport-and-leisure-facilities/pages/workforce-planning/</vt:lpwstr>
      </vt:variant>
      <vt:variant>
        <vt:lpwstr/>
      </vt:variant>
      <vt:variant>
        <vt:i4>2359396</vt:i4>
      </vt:variant>
      <vt:variant>
        <vt:i4>60</vt:i4>
      </vt:variant>
      <vt:variant>
        <vt:i4>0</vt:i4>
      </vt:variant>
      <vt:variant>
        <vt:i4>5</vt:i4>
      </vt:variant>
      <vt:variant>
        <vt:lpwstr>http://www.gov.scot/publications/coronavirus-covid-19-public-and-customer-toilets-guidance/pages/overview/</vt:lpwstr>
      </vt:variant>
      <vt:variant>
        <vt:lpwstr/>
      </vt:variant>
      <vt:variant>
        <vt:i4>3670052</vt:i4>
      </vt:variant>
      <vt:variant>
        <vt:i4>57</vt:i4>
      </vt:variant>
      <vt:variant>
        <vt:i4>0</vt:i4>
      </vt:variant>
      <vt:variant>
        <vt:i4>5</vt:i4>
      </vt:variant>
      <vt:variant>
        <vt:lpwstr>http://www.sportscotland.org.uk/covid-19/getting-your-facilities-fit-for-sport/</vt:lpwstr>
      </vt:variant>
      <vt:variant>
        <vt:lpwstr/>
      </vt:variant>
      <vt:variant>
        <vt:i4>3473467</vt:i4>
      </vt:variant>
      <vt:variant>
        <vt:i4>54</vt:i4>
      </vt:variant>
      <vt:variant>
        <vt:i4>0</vt:i4>
      </vt:variant>
      <vt:variant>
        <vt:i4>5</vt:i4>
      </vt:variant>
      <vt:variant>
        <vt:lpwstr/>
      </vt:variant>
      <vt:variant>
        <vt:lpwstr>_Travel_Guidance</vt:lpwstr>
      </vt:variant>
      <vt:variant>
        <vt:i4>2752634</vt:i4>
      </vt:variant>
      <vt:variant>
        <vt:i4>51</vt:i4>
      </vt:variant>
      <vt:variant>
        <vt:i4>0</vt:i4>
      </vt:variant>
      <vt:variant>
        <vt:i4>5</vt:i4>
      </vt:variant>
      <vt:variant>
        <vt:lpwstr>http://www.sportscotland.org.uk/covid-19/getting-your-coaches-ready-for-sport/</vt:lpwstr>
      </vt:variant>
      <vt:variant>
        <vt:lpwstr/>
      </vt:variant>
      <vt:variant>
        <vt:i4>7536740</vt:i4>
      </vt:variant>
      <vt:variant>
        <vt:i4>48</vt:i4>
      </vt:variant>
      <vt:variant>
        <vt:i4>0</vt:i4>
      </vt:variant>
      <vt:variant>
        <vt:i4>5</vt:i4>
      </vt:variant>
      <vt:variant>
        <vt:lpwstr>https://sportscotland.org.uk/covid-19/latest-sport-and-physical-activity-guidance/</vt:lpwstr>
      </vt:variant>
      <vt:variant>
        <vt:lpwstr/>
      </vt:variant>
      <vt:variant>
        <vt:i4>7864377</vt:i4>
      </vt:variant>
      <vt:variant>
        <vt:i4>45</vt:i4>
      </vt:variant>
      <vt:variant>
        <vt:i4>0</vt:i4>
      </vt:variant>
      <vt:variant>
        <vt:i4>5</vt:i4>
      </vt:variant>
      <vt:variant>
        <vt:lpwstr>http://www.gov.scot/publications/coronavirus-covid-19-guidance-on-sport-and-leisure-facilities</vt:lpwstr>
      </vt:variant>
      <vt:variant>
        <vt:lpwstr/>
      </vt:variant>
      <vt:variant>
        <vt:i4>7012359</vt:i4>
      </vt:variant>
      <vt:variant>
        <vt:i4>42</vt:i4>
      </vt:variant>
      <vt:variant>
        <vt:i4>0</vt:i4>
      </vt:variant>
      <vt:variant>
        <vt:i4>5</vt:i4>
      </vt:variant>
      <vt:variant>
        <vt:lpwstr>https://protect-eu.mimecast.com/s/pZU3CO703UmA3XCv_s4b?domain=gov.scot/</vt:lpwstr>
      </vt:variant>
      <vt:variant>
        <vt:lpwstr/>
      </vt:variant>
      <vt:variant>
        <vt:i4>786450</vt:i4>
      </vt:variant>
      <vt:variant>
        <vt:i4>39</vt:i4>
      </vt:variant>
      <vt:variant>
        <vt:i4>0</vt:i4>
      </vt:variant>
      <vt:variant>
        <vt:i4>5</vt:i4>
      </vt:variant>
      <vt:variant>
        <vt:lpwstr>https://www.gov.scot/publications/coronavirus-covid-19-guidance-on-sport-and-leisure-facilities/pages/workforce-planning/</vt:lpwstr>
      </vt:variant>
      <vt:variant>
        <vt:lpwstr/>
      </vt:variant>
      <vt:variant>
        <vt:i4>2359396</vt:i4>
      </vt:variant>
      <vt:variant>
        <vt:i4>36</vt:i4>
      </vt:variant>
      <vt:variant>
        <vt:i4>0</vt:i4>
      </vt:variant>
      <vt:variant>
        <vt:i4>5</vt:i4>
      </vt:variant>
      <vt:variant>
        <vt:lpwstr>http://www.gov.scot/publications/coronavirus-covid-19-public-and-customer-toilets-guidance/pages/overview/</vt:lpwstr>
      </vt:variant>
      <vt:variant>
        <vt:lpwstr/>
      </vt:variant>
      <vt:variant>
        <vt:i4>3670052</vt:i4>
      </vt:variant>
      <vt:variant>
        <vt:i4>33</vt:i4>
      </vt:variant>
      <vt:variant>
        <vt:i4>0</vt:i4>
      </vt:variant>
      <vt:variant>
        <vt:i4>5</vt:i4>
      </vt:variant>
      <vt:variant>
        <vt:lpwstr>http://www.sportscotland.org.uk/covid-19/getting-your-facilities-fit-for-sport/</vt:lpwstr>
      </vt:variant>
      <vt:variant>
        <vt:lpwstr/>
      </vt:variant>
      <vt:variant>
        <vt:i4>6160475</vt:i4>
      </vt:variant>
      <vt:variant>
        <vt:i4>30</vt:i4>
      </vt:variant>
      <vt:variant>
        <vt:i4>0</vt:i4>
      </vt:variant>
      <vt:variant>
        <vt:i4>5</vt:i4>
      </vt:variant>
      <vt:variant>
        <vt:lpwstr>http://www.gov.scot/publications/coronavirus-covid-19-retail-sector-guidance/</vt:lpwstr>
      </vt:variant>
      <vt:variant>
        <vt:lpwstr/>
      </vt:variant>
      <vt:variant>
        <vt:i4>2359335</vt:i4>
      </vt:variant>
      <vt:variant>
        <vt:i4>27</vt:i4>
      </vt:variant>
      <vt:variant>
        <vt:i4>0</vt:i4>
      </vt:variant>
      <vt:variant>
        <vt:i4>5</vt:i4>
      </vt:variant>
      <vt:variant>
        <vt:lpwstr>http://www.gov.scot/publications/coronavirus-covid-19-tourism-and-hospitality-sector-guidance/pages/hospitality-statutory-guidance/</vt:lpwstr>
      </vt:variant>
      <vt:variant>
        <vt:lpwstr/>
      </vt:variant>
      <vt:variant>
        <vt:i4>3473467</vt:i4>
      </vt:variant>
      <vt:variant>
        <vt:i4>24</vt:i4>
      </vt:variant>
      <vt:variant>
        <vt:i4>0</vt:i4>
      </vt:variant>
      <vt:variant>
        <vt:i4>5</vt:i4>
      </vt:variant>
      <vt:variant>
        <vt:lpwstr/>
      </vt:variant>
      <vt:variant>
        <vt:lpwstr>_Travel_Guidance</vt:lpwstr>
      </vt:variant>
      <vt:variant>
        <vt:i4>7536740</vt:i4>
      </vt:variant>
      <vt:variant>
        <vt:i4>21</vt:i4>
      </vt:variant>
      <vt:variant>
        <vt:i4>0</vt:i4>
      </vt:variant>
      <vt:variant>
        <vt:i4>5</vt:i4>
      </vt:variant>
      <vt:variant>
        <vt:lpwstr>https://sportscotland.org.uk/covid-19/latest-sport-and-physical-activity-guidance/</vt:lpwstr>
      </vt:variant>
      <vt:variant>
        <vt:lpwstr/>
      </vt:variant>
      <vt:variant>
        <vt:i4>2752634</vt:i4>
      </vt:variant>
      <vt:variant>
        <vt:i4>18</vt:i4>
      </vt:variant>
      <vt:variant>
        <vt:i4>0</vt:i4>
      </vt:variant>
      <vt:variant>
        <vt:i4>5</vt:i4>
      </vt:variant>
      <vt:variant>
        <vt:lpwstr>http://www.sportscotland.org.uk/covid-19/getting-your-coaches-ready-for-sport/</vt:lpwstr>
      </vt:variant>
      <vt:variant>
        <vt:lpwstr/>
      </vt:variant>
      <vt:variant>
        <vt:i4>7536740</vt:i4>
      </vt:variant>
      <vt:variant>
        <vt:i4>15</vt:i4>
      </vt:variant>
      <vt:variant>
        <vt:i4>0</vt:i4>
      </vt:variant>
      <vt:variant>
        <vt:i4>5</vt:i4>
      </vt:variant>
      <vt:variant>
        <vt:lpwstr>https://sportscotland.org.uk/covid-19/latest-sport-and-physical-activity-guidance/</vt:lpwstr>
      </vt:variant>
      <vt:variant>
        <vt:lpwstr/>
      </vt:variant>
      <vt:variant>
        <vt:i4>7864377</vt:i4>
      </vt:variant>
      <vt:variant>
        <vt:i4>12</vt:i4>
      </vt:variant>
      <vt:variant>
        <vt:i4>0</vt:i4>
      </vt:variant>
      <vt:variant>
        <vt:i4>5</vt:i4>
      </vt:variant>
      <vt:variant>
        <vt:lpwstr>http://www.gov.scot/publications/coronavirus-covid-19-guidance-on-sport-and-leisure-facilities</vt:lpwstr>
      </vt:variant>
      <vt:variant>
        <vt:lpwstr/>
      </vt:variant>
      <vt:variant>
        <vt:i4>917573</vt:i4>
      </vt:variant>
      <vt:variant>
        <vt:i4>9</vt:i4>
      </vt:variant>
      <vt:variant>
        <vt:i4>0</vt:i4>
      </vt:variant>
      <vt:variant>
        <vt:i4>5</vt:i4>
      </vt:variant>
      <vt:variant>
        <vt:lpwstr>https://www.gov.scot/publications/coronavirus-covid-19-allocation-of-levels-to-local-authorities/</vt:lpwstr>
      </vt:variant>
      <vt:variant>
        <vt:lpwstr/>
      </vt:variant>
      <vt:variant>
        <vt:i4>4456460</vt:i4>
      </vt:variant>
      <vt:variant>
        <vt:i4>6</vt:i4>
      </vt:variant>
      <vt:variant>
        <vt:i4>0</vt:i4>
      </vt:variant>
      <vt:variant>
        <vt:i4>5</vt:i4>
      </vt:variant>
      <vt:variant>
        <vt:lpwstr>https://www.gov.scot/publications/covid-19-scotlands-strategic-framework/</vt:lpwstr>
      </vt:variant>
      <vt:variant>
        <vt:lpwstr/>
      </vt:variant>
      <vt:variant>
        <vt:i4>6553722</vt:i4>
      </vt:variant>
      <vt:variant>
        <vt:i4>3</vt:i4>
      </vt:variant>
      <vt:variant>
        <vt:i4>0</vt:i4>
      </vt:variant>
      <vt:variant>
        <vt:i4>5</vt:i4>
      </vt:variant>
      <vt:variant>
        <vt:lpwstr>http://www.gov.scot/publications/coronavirus-covid-19-test-and-protect/</vt:lpwstr>
      </vt:variant>
      <vt:variant>
        <vt:lpwstr/>
      </vt:variant>
      <vt:variant>
        <vt:i4>4915278</vt:i4>
      </vt:variant>
      <vt:variant>
        <vt:i4>0</vt:i4>
      </vt:variant>
      <vt:variant>
        <vt:i4>0</vt:i4>
      </vt:variant>
      <vt:variant>
        <vt:i4>5</vt:i4>
      </vt:variant>
      <vt:variant>
        <vt:lpwstr>http://www.gov.scot/coronavirus-covid-19/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Bryson</dc:creator>
  <cp:keywords/>
  <dc:description/>
  <cp:lastModifiedBy>Liz Anderson</cp:lastModifiedBy>
  <cp:revision>18</cp:revision>
  <dcterms:created xsi:type="dcterms:W3CDTF">2020-11-27T14:48:00Z</dcterms:created>
  <dcterms:modified xsi:type="dcterms:W3CDTF">2020-12-02T18:30:00Z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0x01010059BC1E1BB0A5714EBD4398D4ADF43C1E</vt:lpwstr>
  </property>
</Properties>
</file>